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4A5" w:rsidRDefault="003144A5" w:rsidP="003144A5">
      <w:pPr>
        <w:autoSpaceDE w:val="0"/>
        <w:autoSpaceDN w:val="0"/>
        <w:adjustRightInd w:val="0"/>
        <w:spacing w:after="0" w:line="360" w:lineRule="auto"/>
        <w:contextualSpacing/>
        <w:jc w:val="right"/>
        <w:rPr>
          <w:rFonts w:ascii="Times New Roman" w:eastAsiaTheme="minorEastAsia" w:hAnsi="Times New Roman" w:cs="Times New Roman"/>
          <w:b/>
          <w:bCs/>
          <w:sz w:val="24"/>
          <w:szCs w:val="24"/>
          <w:lang w:eastAsia="pl-PL"/>
        </w:rPr>
      </w:pPr>
      <w:r w:rsidRPr="003144A5">
        <w:rPr>
          <w:rFonts w:ascii="Times New Roman" w:eastAsiaTheme="minorEastAsia" w:hAnsi="Times New Roman" w:cs="Times New Roman"/>
          <w:b/>
          <w:bCs/>
          <w:sz w:val="24"/>
          <w:szCs w:val="24"/>
          <w:lang w:eastAsia="pl-PL"/>
        </w:rPr>
        <w:t xml:space="preserve">Załącznik nr 8 do SIWZ </w:t>
      </w:r>
    </w:p>
    <w:p w:rsidR="003144A5" w:rsidRPr="003144A5" w:rsidRDefault="003144A5" w:rsidP="003144A5">
      <w:pPr>
        <w:autoSpaceDE w:val="0"/>
        <w:autoSpaceDN w:val="0"/>
        <w:adjustRightInd w:val="0"/>
        <w:spacing w:after="0" w:line="360" w:lineRule="auto"/>
        <w:contextualSpacing/>
        <w:jc w:val="right"/>
        <w:rPr>
          <w:rFonts w:ascii="Times New Roman" w:eastAsiaTheme="minorEastAsia" w:hAnsi="Times New Roman" w:cs="Times New Roman"/>
          <w:b/>
          <w:bCs/>
          <w:sz w:val="24"/>
          <w:szCs w:val="24"/>
          <w:lang w:eastAsia="pl-PL"/>
        </w:rPr>
      </w:pPr>
    </w:p>
    <w:p w:rsidR="003144A5" w:rsidRPr="003144A5" w:rsidRDefault="003144A5" w:rsidP="003144A5">
      <w:pPr>
        <w:autoSpaceDE w:val="0"/>
        <w:autoSpaceDN w:val="0"/>
        <w:adjustRightInd w:val="0"/>
        <w:spacing w:after="0" w:line="360" w:lineRule="auto"/>
        <w:contextualSpacing/>
        <w:jc w:val="center"/>
        <w:rPr>
          <w:rFonts w:ascii="Times New Roman" w:eastAsiaTheme="minorEastAsia" w:hAnsi="Times New Roman" w:cs="Times New Roman"/>
          <w:b/>
          <w:bCs/>
          <w:sz w:val="24"/>
          <w:szCs w:val="24"/>
          <w:u w:val="single"/>
          <w:lang w:eastAsia="pl-PL"/>
        </w:rPr>
      </w:pPr>
      <w:r w:rsidRPr="003144A5">
        <w:rPr>
          <w:rFonts w:ascii="Times New Roman" w:eastAsiaTheme="minorEastAsia" w:hAnsi="Times New Roman" w:cs="Times New Roman"/>
          <w:b/>
          <w:bCs/>
          <w:sz w:val="24"/>
          <w:szCs w:val="24"/>
          <w:u w:val="single"/>
          <w:lang w:eastAsia="pl-PL"/>
        </w:rPr>
        <w:t>Opis przedmiotu zamówienia</w:t>
      </w:r>
    </w:p>
    <w:p w:rsidR="003144A5" w:rsidRPr="003144A5" w:rsidRDefault="003144A5" w:rsidP="003144A5">
      <w:pPr>
        <w:autoSpaceDE w:val="0"/>
        <w:autoSpaceDN w:val="0"/>
        <w:adjustRightInd w:val="0"/>
        <w:spacing w:after="0" w:line="360" w:lineRule="auto"/>
        <w:contextualSpacing/>
        <w:jc w:val="center"/>
        <w:rPr>
          <w:rFonts w:ascii="Times New Roman" w:eastAsiaTheme="minorEastAsia" w:hAnsi="Times New Roman" w:cs="Times New Roman"/>
          <w:b/>
          <w:bCs/>
          <w:sz w:val="24"/>
          <w:szCs w:val="24"/>
          <w:u w:val="single"/>
          <w:lang w:eastAsia="pl-PL"/>
        </w:rPr>
      </w:pPr>
    </w:p>
    <w:p w:rsidR="00583C76" w:rsidRPr="00583C76" w:rsidRDefault="00583C76" w:rsidP="00583C76">
      <w:pPr>
        <w:pStyle w:val="Akapitzlist"/>
        <w:numPr>
          <w:ilvl w:val="0"/>
          <w:numId w:val="2"/>
        </w:numPr>
        <w:spacing w:line="360" w:lineRule="auto"/>
        <w:ind w:left="284" w:hanging="284"/>
        <w:jc w:val="both"/>
        <w:rPr>
          <w:rFonts w:ascii="Times New Roman" w:eastAsia="Times New Roman" w:hAnsi="Times New Roman" w:cs="Times New Roman"/>
          <w:bCs/>
          <w:iCs/>
          <w:sz w:val="24"/>
          <w:szCs w:val="24"/>
        </w:rPr>
      </w:pPr>
      <w:r w:rsidRPr="00583C76">
        <w:rPr>
          <w:rFonts w:ascii="Times New Roman" w:eastAsia="Times New Roman" w:hAnsi="Times New Roman" w:cs="Times New Roman"/>
          <w:sz w:val="24"/>
          <w:szCs w:val="24"/>
        </w:rPr>
        <w:t xml:space="preserve">Przedmiotem zamówienia jest wykonanie przez Wykonawcę na rzecz Zamawiającego </w:t>
      </w:r>
      <w:r w:rsidRPr="00583C76">
        <w:rPr>
          <w:rFonts w:ascii="Times New Roman" w:eastAsia="Times New Roman" w:hAnsi="Times New Roman" w:cs="Times New Roman"/>
          <w:bCs/>
          <w:iCs/>
          <w:sz w:val="24"/>
          <w:szCs w:val="24"/>
        </w:rPr>
        <w:t>dokumentacji projektowej na kompleksową przebudowę stadionu miejskiego przy</w:t>
      </w:r>
      <w:r>
        <w:rPr>
          <w:rFonts w:ascii="Times New Roman" w:eastAsia="Times New Roman" w:hAnsi="Times New Roman" w:cs="Times New Roman"/>
          <w:bCs/>
          <w:iCs/>
          <w:sz w:val="24"/>
          <w:szCs w:val="24"/>
        </w:rPr>
        <w:t xml:space="preserve">                        </w:t>
      </w:r>
      <w:r w:rsidRPr="00583C76">
        <w:rPr>
          <w:rFonts w:ascii="Times New Roman" w:eastAsia="Times New Roman" w:hAnsi="Times New Roman" w:cs="Times New Roman"/>
          <w:bCs/>
          <w:iCs/>
          <w:sz w:val="24"/>
          <w:szCs w:val="24"/>
        </w:rPr>
        <w:t xml:space="preserve"> ul. Laskowej w Grójcu w ramach zadania inwestycyjnego pn: „Modernizacja boiska sportowego Grójeckiego Ośrodka Sportu przy ul. Laskowej w Grójcu”.</w:t>
      </w:r>
      <w:r w:rsidRPr="00583C76">
        <w:rPr>
          <w:rFonts w:ascii="Times New Roman" w:eastAsia="Times New Roman" w:hAnsi="Times New Roman" w:cs="Times New Roman"/>
          <w:b/>
          <w:bCs/>
          <w:iCs/>
          <w:sz w:val="24"/>
          <w:szCs w:val="24"/>
        </w:rPr>
        <w:t xml:space="preserve">  </w:t>
      </w:r>
    </w:p>
    <w:p w:rsidR="003144A5" w:rsidRPr="003144A5" w:rsidRDefault="003144A5" w:rsidP="003144A5">
      <w:pPr>
        <w:pStyle w:val="Akapitzlist"/>
        <w:numPr>
          <w:ilvl w:val="0"/>
          <w:numId w:val="2"/>
        </w:numPr>
        <w:autoSpaceDE w:val="0"/>
        <w:autoSpaceDN w:val="0"/>
        <w:adjustRightInd w:val="0"/>
        <w:spacing w:after="0" w:line="360" w:lineRule="auto"/>
        <w:ind w:left="284" w:hanging="284"/>
        <w:jc w:val="both"/>
        <w:rPr>
          <w:rFonts w:ascii="Times New Roman" w:eastAsia="Times New Roman" w:hAnsi="Times New Roman" w:cs="Times New Roman"/>
          <w:bCs/>
          <w:iCs/>
          <w:sz w:val="24"/>
          <w:szCs w:val="24"/>
        </w:rPr>
      </w:pPr>
      <w:r w:rsidRPr="003144A5">
        <w:rPr>
          <w:rFonts w:ascii="Times New Roman" w:eastAsia="Times New Roman" w:hAnsi="Times New Roman" w:cs="Times New Roman"/>
          <w:bCs/>
          <w:iCs/>
          <w:sz w:val="24"/>
          <w:szCs w:val="24"/>
        </w:rPr>
        <w:t xml:space="preserve">Projektowany obiekt sportowy i infrastruktura towarzysząca powinny spełniać wymagania dla rozgrywek III ligi. </w:t>
      </w:r>
      <w:r w:rsidRPr="003144A5">
        <w:rPr>
          <w:rFonts w:ascii="Times New Roman" w:eastAsia="Times New Roman" w:hAnsi="Times New Roman" w:cs="Times New Roman"/>
          <w:sz w:val="24"/>
          <w:szCs w:val="24"/>
        </w:rPr>
        <w:t>Zakres opracowania obejmuje w szczególności przebudowę/rozbudowę i/lub budowę niżej</w:t>
      </w:r>
      <w:r w:rsidRPr="003144A5">
        <w:rPr>
          <w:rFonts w:ascii="Times New Roman" w:eastAsia="Times New Roman" w:hAnsi="Times New Roman" w:cs="Times New Roman"/>
          <w:bCs/>
          <w:iCs/>
          <w:sz w:val="24"/>
          <w:szCs w:val="24"/>
        </w:rPr>
        <w:t xml:space="preserve"> wymienionych elementów zagospodarowania terenu:</w:t>
      </w:r>
    </w:p>
    <w:p w:rsidR="003144A5" w:rsidRPr="003144A5" w:rsidRDefault="003144A5" w:rsidP="003144A5">
      <w:pPr>
        <w:pStyle w:val="Akapitzlist"/>
        <w:autoSpaceDE w:val="0"/>
        <w:autoSpaceDN w:val="0"/>
        <w:adjustRightInd w:val="0"/>
        <w:spacing w:after="0" w:line="360" w:lineRule="auto"/>
        <w:ind w:left="708"/>
        <w:jc w:val="both"/>
        <w:rPr>
          <w:rFonts w:ascii="Times New Roman" w:eastAsia="Times New Roman" w:hAnsi="Times New Roman" w:cs="Times New Roman"/>
          <w:bCs/>
          <w:iCs/>
          <w:sz w:val="24"/>
          <w:szCs w:val="24"/>
        </w:rPr>
      </w:pPr>
      <w:r w:rsidRPr="003144A5">
        <w:rPr>
          <w:rFonts w:ascii="Times New Roman" w:eastAsia="Times New Roman" w:hAnsi="Times New Roman" w:cs="Times New Roman"/>
          <w:b/>
          <w:bCs/>
          <w:iCs/>
          <w:sz w:val="24"/>
          <w:szCs w:val="24"/>
        </w:rPr>
        <w:t>a)</w:t>
      </w:r>
      <w:r w:rsidRPr="003144A5">
        <w:rPr>
          <w:rFonts w:ascii="Times New Roman" w:eastAsia="Times New Roman" w:hAnsi="Times New Roman" w:cs="Times New Roman"/>
          <w:bCs/>
          <w:iCs/>
          <w:sz w:val="24"/>
          <w:szCs w:val="24"/>
        </w:rPr>
        <w:t xml:space="preserve"> przystosowanie płyty głównej stadionu do funkcji pełnowymiarowego boiska piłkarskiego przystosowanego docelowo do przeprowadzania rozgrywek III ligi (bez znaczącej ingerencji w lokalizację, geometrię i konstrukcję istniejącej płyty) wraz z bieżnią poliuretanową dla dystansu 400 metrów czterotorową, w tym dla 100 metrów sześciotorową, skoczniami: do skoku w dal i trójskoku – 1 szt. oraz do skoku wzwyż - 1 szt., a także innymi urządzeniami niezbędnymi do przeprowadzania zawodów lekkoatletycznych na poziomie szkolnym; </w:t>
      </w:r>
    </w:p>
    <w:p w:rsidR="003144A5" w:rsidRPr="003144A5" w:rsidRDefault="003144A5" w:rsidP="003144A5">
      <w:pPr>
        <w:pStyle w:val="Akapitzlist"/>
        <w:autoSpaceDE w:val="0"/>
        <w:autoSpaceDN w:val="0"/>
        <w:adjustRightInd w:val="0"/>
        <w:spacing w:after="0" w:line="360" w:lineRule="auto"/>
        <w:ind w:left="708"/>
        <w:jc w:val="both"/>
        <w:rPr>
          <w:rFonts w:ascii="Times New Roman" w:eastAsia="Times New Roman" w:hAnsi="Times New Roman" w:cs="Times New Roman"/>
          <w:bCs/>
          <w:iCs/>
          <w:sz w:val="24"/>
          <w:szCs w:val="24"/>
        </w:rPr>
      </w:pPr>
      <w:r w:rsidRPr="003144A5">
        <w:rPr>
          <w:rFonts w:ascii="Times New Roman" w:eastAsia="Times New Roman" w:hAnsi="Times New Roman" w:cs="Times New Roman"/>
          <w:b/>
          <w:bCs/>
          <w:iCs/>
          <w:sz w:val="24"/>
          <w:szCs w:val="24"/>
        </w:rPr>
        <w:t>b)</w:t>
      </w:r>
      <w:r w:rsidRPr="003144A5">
        <w:rPr>
          <w:rFonts w:ascii="Times New Roman" w:eastAsia="Times New Roman" w:hAnsi="Times New Roman" w:cs="Times New Roman"/>
          <w:bCs/>
          <w:iCs/>
          <w:sz w:val="24"/>
          <w:szCs w:val="24"/>
        </w:rPr>
        <w:t xml:space="preserve"> zaprojektowanie boiska z nawierzchnią trawiastą (murawa siana) w miejscu boiska asfaltowego; </w:t>
      </w:r>
    </w:p>
    <w:p w:rsidR="003144A5" w:rsidRPr="003144A5" w:rsidRDefault="003144A5" w:rsidP="003144A5">
      <w:pPr>
        <w:autoSpaceDE w:val="0"/>
        <w:autoSpaceDN w:val="0"/>
        <w:adjustRightInd w:val="0"/>
        <w:spacing w:after="0" w:line="360" w:lineRule="auto"/>
        <w:ind w:left="708"/>
        <w:contextualSpacing/>
        <w:jc w:val="both"/>
        <w:rPr>
          <w:rFonts w:ascii="Times New Roman" w:eastAsia="Times New Roman" w:hAnsi="Times New Roman" w:cs="Times New Roman"/>
          <w:bCs/>
          <w:iCs/>
          <w:sz w:val="24"/>
          <w:szCs w:val="24"/>
        </w:rPr>
      </w:pPr>
      <w:r w:rsidRPr="003144A5">
        <w:rPr>
          <w:rFonts w:ascii="Times New Roman" w:eastAsia="Times New Roman" w:hAnsi="Times New Roman" w:cs="Times New Roman"/>
          <w:b/>
          <w:bCs/>
          <w:iCs/>
          <w:sz w:val="24"/>
          <w:szCs w:val="24"/>
        </w:rPr>
        <w:t>c)</w:t>
      </w:r>
      <w:r w:rsidRPr="003144A5">
        <w:rPr>
          <w:rFonts w:ascii="Times New Roman" w:eastAsia="Times New Roman" w:hAnsi="Times New Roman" w:cs="Times New Roman"/>
          <w:bCs/>
          <w:iCs/>
          <w:sz w:val="24"/>
          <w:szCs w:val="24"/>
        </w:rPr>
        <w:t xml:space="preserve"> zaprojektowanie  trybuny niezadaszonej  dla kibiców gości oraz toalet dla kibiców gości; </w:t>
      </w:r>
    </w:p>
    <w:p w:rsidR="003144A5" w:rsidRPr="003144A5" w:rsidRDefault="003144A5" w:rsidP="003144A5">
      <w:pPr>
        <w:autoSpaceDE w:val="0"/>
        <w:autoSpaceDN w:val="0"/>
        <w:adjustRightInd w:val="0"/>
        <w:spacing w:after="0" w:line="360" w:lineRule="auto"/>
        <w:ind w:firstLine="708"/>
        <w:contextualSpacing/>
        <w:jc w:val="both"/>
        <w:rPr>
          <w:rFonts w:ascii="Times New Roman" w:eastAsia="Times New Roman" w:hAnsi="Times New Roman" w:cs="Times New Roman"/>
          <w:bCs/>
          <w:iCs/>
          <w:sz w:val="24"/>
          <w:szCs w:val="24"/>
        </w:rPr>
      </w:pPr>
      <w:r w:rsidRPr="003144A5">
        <w:rPr>
          <w:rFonts w:ascii="Times New Roman" w:eastAsia="Times New Roman" w:hAnsi="Times New Roman" w:cs="Times New Roman"/>
          <w:b/>
          <w:bCs/>
          <w:iCs/>
          <w:sz w:val="24"/>
          <w:szCs w:val="24"/>
        </w:rPr>
        <w:t>d)</w:t>
      </w:r>
      <w:r w:rsidRPr="003144A5">
        <w:rPr>
          <w:rFonts w:ascii="Times New Roman" w:eastAsia="Times New Roman" w:hAnsi="Times New Roman" w:cs="Times New Roman"/>
          <w:bCs/>
          <w:iCs/>
          <w:sz w:val="24"/>
          <w:szCs w:val="24"/>
        </w:rPr>
        <w:t xml:space="preserve"> zaprojektowanie miejsc dla osób niepełnosprawnych przy istniejącej trybunie; </w:t>
      </w:r>
    </w:p>
    <w:p w:rsidR="003144A5" w:rsidRPr="003144A5" w:rsidRDefault="003144A5" w:rsidP="003144A5">
      <w:pPr>
        <w:autoSpaceDE w:val="0"/>
        <w:autoSpaceDN w:val="0"/>
        <w:adjustRightInd w:val="0"/>
        <w:spacing w:after="0" w:line="360" w:lineRule="auto"/>
        <w:ind w:left="708"/>
        <w:contextualSpacing/>
        <w:jc w:val="both"/>
        <w:rPr>
          <w:rFonts w:ascii="Times New Roman" w:eastAsia="Times New Roman" w:hAnsi="Times New Roman" w:cs="Times New Roman"/>
          <w:bCs/>
          <w:iCs/>
          <w:sz w:val="24"/>
          <w:szCs w:val="24"/>
        </w:rPr>
      </w:pPr>
      <w:r w:rsidRPr="003144A5">
        <w:rPr>
          <w:rFonts w:ascii="Times New Roman" w:eastAsia="Times New Roman" w:hAnsi="Times New Roman" w:cs="Times New Roman"/>
          <w:b/>
          <w:bCs/>
          <w:iCs/>
          <w:sz w:val="24"/>
          <w:szCs w:val="24"/>
        </w:rPr>
        <w:t>e)</w:t>
      </w:r>
      <w:r w:rsidRPr="003144A5">
        <w:rPr>
          <w:rFonts w:ascii="Times New Roman" w:eastAsia="Times New Roman" w:hAnsi="Times New Roman" w:cs="Times New Roman"/>
          <w:bCs/>
          <w:iCs/>
          <w:sz w:val="24"/>
          <w:szCs w:val="24"/>
        </w:rPr>
        <w:t xml:space="preserve"> zaprojektowanie nowego budynku stanowiącego zaplecze sanitarno-szatniowe                                   i magazynowe, w tym m.in.: szatnie, natryski, sanitariaty, pomieszczenia masażu, pokoje sędziów, magazyn na sprzęt sportowy, pomieszczenie socjalne dla konserwatora, toalety dostępne dla kibiców z zewnątrz budynku;  </w:t>
      </w:r>
    </w:p>
    <w:p w:rsidR="003144A5" w:rsidRPr="003144A5" w:rsidRDefault="003144A5" w:rsidP="003144A5">
      <w:pPr>
        <w:autoSpaceDE w:val="0"/>
        <w:autoSpaceDN w:val="0"/>
        <w:adjustRightInd w:val="0"/>
        <w:spacing w:after="0" w:line="360" w:lineRule="auto"/>
        <w:ind w:left="708"/>
        <w:contextualSpacing/>
        <w:jc w:val="both"/>
        <w:rPr>
          <w:rFonts w:ascii="Times New Roman" w:eastAsia="Times New Roman" w:hAnsi="Times New Roman" w:cs="Times New Roman"/>
          <w:bCs/>
          <w:iCs/>
          <w:sz w:val="24"/>
          <w:szCs w:val="24"/>
        </w:rPr>
      </w:pPr>
      <w:r w:rsidRPr="003144A5">
        <w:rPr>
          <w:rFonts w:ascii="Times New Roman" w:eastAsia="Times New Roman" w:hAnsi="Times New Roman" w:cs="Times New Roman"/>
          <w:b/>
          <w:bCs/>
          <w:iCs/>
          <w:sz w:val="24"/>
          <w:szCs w:val="24"/>
        </w:rPr>
        <w:t>f)</w:t>
      </w:r>
      <w:r w:rsidRPr="003144A5">
        <w:rPr>
          <w:rFonts w:ascii="Times New Roman" w:eastAsia="Times New Roman" w:hAnsi="Times New Roman" w:cs="Times New Roman"/>
          <w:bCs/>
          <w:iCs/>
          <w:sz w:val="24"/>
          <w:szCs w:val="24"/>
        </w:rPr>
        <w:t xml:space="preserve"> zaprojektowanie kas biletowych; </w:t>
      </w:r>
    </w:p>
    <w:p w:rsidR="003144A5" w:rsidRPr="003144A5" w:rsidRDefault="003144A5" w:rsidP="003144A5">
      <w:pPr>
        <w:autoSpaceDE w:val="0"/>
        <w:autoSpaceDN w:val="0"/>
        <w:adjustRightInd w:val="0"/>
        <w:spacing w:after="0" w:line="360" w:lineRule="auto"/>
        <w:ind w:left="708"/>
        <w:contextualSpacing/>
        <w:jc w:val="both"/>
        <w:rPr>
          <w:rFonts w:ascii="Times New Roman" w:eastAsia="Times New Roman" w:hAnsi="Times New Roman" w:cs="Times New Roman"/>
          <w:bCs/>
          <w:iCs/>
          <w:sz w:val="24"/>
          <w:szCs w:val="24"/>
        </w:rPr>
      </w:pPr>
      <w:r w:rsidRPr="003144A5">
        <w:rPr>
          <w:rFonts w:ascii="Times New Roman" w:eastAsia="Times New Roman" w:hAnsi="Times New Roman" w:cs="Times New Roman"/>
          <w:b/>
          <w:bCs/>
          <w:iCs/>
          <w:sz w:val="24"/>
          <w:szCs w:val="24"/>
        </w:rPr>
        <w:t>g)</w:t>
      </w:r>
      <w:r w:rsidRPr="003144A5">
        <w:rPr>
          <w:rFonts w:ascii="Times New Roman" w:eastAsia="Times New Roman" w:hAnsi="Times New Roman" w:cs="Times New Roman"/>
          <w:bCs/>
          <w:iCs/>
          <w:sz w:val="24"/>
          <w:szCs w:val="24"/>
        </w:rPr>
        <w:t xml:space="preserve"> zaprojektowanie automatycznej instalacji nawadniającej boisko główne oraz instalacji odwadniającej teren (odprowadzającej wody opadowe) oraz zbiornika retencyjnego magazynującego wodę deszczową do podlewania; </w:t>
      </w:r>
    </w:p>
    <w:p w:rsidR="003144A5" w:rsidRPr="003144A5" w:rsidRDefault="003144A5" w:rsidP="003144A5">
      <w:pPr>
        <w:autoSpaceDE w:val="0"/>
        <w:autoSpaceDN w:val="0"/>
        <w:adjustRightInd w:val="0"/>
        <w:spacing w:after="0" w:line="360" w:lineRule="auto"/>
        <w:ind w:left="708"/>
        <w:contextualSpacing/>
        <w:jc w:val="both"/>
        <w:rPr>
          <w:rFonts w:ascii="Times New Roman" w:eastAsia="Times New Roman" w:hAnsi="Times New Roman" w:cs="Times New Roman"/>
          <w:bCs/>
          <w:iCs/>
          <w:sz w:val="24"/>
          <w:szCs w:val="24"/>
        </w:rPr>
      </w:pPr>
      <w:r w:rsidRPr="003144A5">
        <w:rPr>
          <w:rFonts w:ascii="Times New Roman" w:eastAsia="Times New Roman" w:hAnsi="Times New Roman" w:cs="Times New Roman"/>
          <w:b/>
          <w:bCs/>
          <w:iCs/>
          <w:sz w:val="24"/>
          <w:szCs w:val="24"/>
        </w:rPr>
        <w:lastRenderedPageBreak/>
        <w:t>h)</w:t>
      </w:r>
      <w:r w:rsidRPr="003144A5">
        <w:rPr>
          <w:rFonts w:ascii="Times New Roman" w:eastAsia="Times New Roman" w:hAnsi="Times New Roman" w:cs="Times New Roman"/>
          <w:bCs/>
          <w:iCs/>
          <w:sz w:val="24"/>
          <w:szCs w:val="24"/>
        </w:rPr>
        <w:t xml:space="preserve"> zaprojektowanie dróg wewnętrznych, chodników i miejsc postojowych niezbędnych do obsługi i korzystania z obiektów oraz ogrodzenia wewnętrznego i zewnętrznego  od strony południowej;</w:t>
      </w:r>
    </w:p>
    <w:p w:rsidR="003144A5" w:rsidRPr="003144A5" w:rsidRDefault="003144A5" w:rsidP="003144A5">
      <w:pPr>
        <w:autoSpaceDE w:val="0"/>
        <w:autoSpaceDN w:val="0"/>
        <w:adjustRightInd w:val="0"/>
        <w:spacing w:after="0" w:line="360" w:lineRule="auto"/>
        <w:ind w:left="708"/>
        <w:contextualSpacing/>
        <w:jc w:val="both"/>
        <w:rPr>
          <w:rFonts w:ascii="Times New Roman" w:eastAsia="Times New Roman" w:hAnsi="Times New Roman" w:cs="Times New Roman"/>
          <w:bCs/>
          <w:iCs/>
          <w:sz w:val="24"/>
          <w:szCs w:val="24"/>
        </w:rPr>
      </w:pPr>
      <w:r w:rsidRPr="003144A5">
        <w:rPr>
          <w:rFonts w:ascii="Times New Roman" w:eastAsia="Times New Roman" w:hAnsi="Times New Roman" w:cs="Times New Roman"/>
          <w:b/>
          <w:bCs/>
          <w:iCs/>
          <w:sz w:val="24"/>
          <w:szCs w:val="24"/>
        </w:rPr>
        <w:t>i)</w:t>
      </w:r>
      <w:r w:rsidRPr="003144A5">
        <w:rPr>
          <w:rFonts w:ascii="Times New Roman" w:eastAsia="Times New Roman" w:hAnsi="Times New Roman" w:cs="Times New Roman"/>
          <w:bCs/>
          <w:iCs/>
          <w:sz w:val="24"/>
          <w:szCs w:val="24"/>
        </w:rPr>
        <w:t xml:space="preserve"> zaprojektowanie oświetlenia płyty boiska oraz ewentualne uzupełnienie oświetlenia zewnętrznego istniejącego na obiekcie;</w:t>
      </w:r>
    </w:p>
    <w:p w:rsidR="003144A5" w:rsidRPr="003144A5" w:rsidRDefault="003144A5" w:rsidP="003144A5">
      <w:pPr>
        <w:autoSpaceDE w:val="0"/>
        <w:autoSpaceDN w:val="0"/>
        <w:adjustRightInd w:val="0"/>
        <w:spacing w:after="0" w:line="360" w:lineRule="auto"/>
        <w:ind w:firstLine="708"/>
        <w:contextualSpacing/>
        <w:jc w:val="both"/>
        <w:rPr>
          <w:rFonts w:ascii="Times New Roman" w:eastAsia="Times New Roman" w:hAnsi="Times New Roman" w:cs="Times New Roman"/>
          <w:bCs/>
          <w:iCs/>
          <w:sz w:val="24"/>
          <w:szCs w:val="24"/>
        </w:rPr>
      </w:pPr>
      <w:r w:rsidRPr="003144A5">
        <w:rPr>
          <w:rFonts w:ascii="Times New Roman" w:eastAsia="Times New Roman" w:hAnsi="Times New Roman" w:cs="Times New Roman"/>
          <w:b/>
          <w:bCs/>
          <w:iCs/>
          <w:sz w:val="24"/>
          <w:szCs w:val="24"/>
        </w:rPr>
        <w:t>j)</w:t>
      </w:r>
      <w:r w:rsidRPr="003144A5">
        <w:rPr>
          <w:rFonts w:ascii="Times New Roman" w:eastAsia="Times New Roman" w:hAnsi="Times New Roman" w:cs="Times New Roman"/>
          <w:bCs/>
          <w:iCs/>
          <w:sz w:val="24"/>
          <w:szCs w:val="24"/>
        </w:rPr>
        <w:t xml:space="preserve"> zaprojektowanie nagłośnienia na trybunach i całym obiekcie;</w:t>
      </w:r>
    </w:p>
    <w:p w:rsidR="003144A5" w:rsidRPr="003144A5" w:rsidRDefault="003144A5" w:rsidP="003144A5">
      <w:pPr>
        <w:autoSpaceDE w:val="0"/>
        <w:autoSpaceDN w:val="0"/>
        <w:adjustRightInd w:val="0"/>
        <w:spacing w:after="0" w:line="360" w:lineRule="auto"/>
        <w:ind w:firstLine="708"/>
        <w:contextualSpacing/>
        <w:jc w:val="both"/>
        <w:rPr>
          <w:rFonts w:ascii="Times New Roman" w:eastAsia="Times New Roman" w:hAnsi="Times New Roman" w:cs="Times New Roman"/>
          <w:bCs/>
          <w:iCs/>
          <w:sz w:val="24"/>
          <w:szCs w:val="24"/>
        </w:rPr>
      </w:pPr>
      <w:r w:rsidRPr="003144A5">
        <w:rPr>
          <w:rFonts w:ascii="Times New Roman" w:eastAsia="Times New Roman" w:hAnsi="Times New Roman" w:cs="Times New Roman"/>
          <w:b/>
          <w:bCs/>
          <w:iCs/>
          <w:sz w:val="24"/>
          <w:szCs w:val="24"/>
        </w:rPr>
        <w:t>k)</w:t>
      </w:r>
      <w:r w:rsidRPr="003144A5">
        <w:rPr>
          <w:rFonts w:ascii="Times New Roman" w:eastAsia="Times New Roman" w:hAnsi="Times New Roman" w:cs="Times New Roman"/>
          <w:bCs/>
          <w:iCs/>
          <w:sz w:val="24"/>
          <w:szCs w:val="24"/>
        </w:rPr>
        <w:t xml:space="preserve"> zaprojektowanie systemu monitoringu całego obiektu; </w:t>
      </w:r>
    </w:p>
    <w:p w:rsidR="003144A5" w:rsidRPr="003144A5" w:rsidRDefault="003144A5" w:rsidP="003144A5">
      <w:pPr>
        <w:autoSpaceDE w:val="0"/>
        <w:autoSpaceDN w:val="0"/>
        <w:adjustRightInd w:val="0"/>
        <w:spacing w:after="0" w:line="360" w:lineRule="auto"/>
        <w:ind w:firstLine="708"/>
        <w:contextualSpacing/>
        <w:jc w:val="both"/>
        <w:rPr>
          <w:rFonts w:ascii="Times New Roman" w:eastAsia="Times New Roman" w:hAnsi="Times New Roman" w:cs="Times New Roman"/>
          <w:bCs/>
          <w:iCs/>
          <w:sz w:val="24"/>
          <w:szCs w:val="24"/>
        </w:rPr>
      </w:pPr>
      <w:r w:rsidRPr="003144A5">
        <w:rPr>
          <w:rFonts w:ascii="Times New Roman" w:eastAsia="Times New Roman" w:hAnsi="Times New Roman" w:cs="Times New Roman"/>
          <w:b/>
          <w:bCs/>
          <w:iCs/>
          <w:sz w:val="24"/>
          <w:szCs w:val="24"/>
        </w:rPr>
        <w:t>l)</w:t>
      </w:r>
      <w:r w:rsidRPr="003144A5">
        <w:rPr>
          <w:rFonts w:ascii="Times New Roman" w:eastAsia="Times New Roman" w:hAnsi="Times New Roman" w:cs="Times New Roman"/>
          <w:bCs/>
          <w:iCs/>
          <w:sz w:val="24"/>
          <w:szCs w:val="24"/>
        </w:rPr>
        <w:t xml:space="preserve"> zaprojektowanie zieleni uzupełniającej.      </w:t>
      </w:r>
    </w:p>
    <w:p w:rsidR="003144A5" w:rsidRPr="003144A5" w:rsidRDefault="003144A5" w:rsidP="003144A5">
      <w:pPr>
        <w:pStyle w:val="Akapitzlist"/>
        <w:autoSpaceDE w:val="0"/>
        <w:autoSpaceDN w:val="0"/>
        <w:adjustRightInd w:val="0"/>
        <w:spacing w:after="0" w:line="360" w:lineRule="auto"/>
        <w:ind w:left="284" w:hanging="284"/>
        <w:jc w:val="both"/>
        <w:rPr>
          <w:rFonts w:ascii="Times New Roman" w:eastAsia="Times New Roman" w:hAnsi="Times New Roman" w:cs="Times New Roman"/>
          <w:bCs/>
          <w:iCs/>
          <w:sz w:val="24"/>
          <w:szCs w:val="24"/>
        </w:rPr>
      </w:pPr>
      <w:r w:rsidRPr="003144A5">
        <w:rPr>
          <w:rFonts w:ascii="Times New Roman" w:eastAsia="Times New Roman" w:hAnsi="Times New Roman" w:cs="Times New Roman"/>
          <w:bCs/>
          <w:iCs/>
          <w:sz w:val="24"/>
          <w:szCs w:val="24"/>
        </w:rPr>
        <w:t>3.  Zagospodarowanie terenu powinno uwzględniać obiekty małej architektury niezbędne do obsługi istniejących obiektów i planowanych do budowy.</w:t>
      </w:r>
    </w:p>
    <w:p w:rsidR="003144A5" w:rsidRPr="003144A5" w:rsidRDefault="003144A5" w:rsidP="003144A5">
      <w:pPr>
        <w:autoSpaceDE w:val="0"/>
        <w:autoSpaceDN w:val="0"/>
        <w:adjustRightInd w:val="0"/>
        <w:spacing w:after="0" w:line="360" w:lineRule="auto"/>
        <w:ind w:left="284" w:hanging="284"/>
        <w:contextualSpacing/>
        <w:jc w:val="both"/>
        <w:rPr>
          <w:rFonts w:ascii="Times New Roman" w:eastAsia="Times New Roman" w:hAnsi="Times New Roman" w:cs="Times New Roman"/>
          <w:bCs/>
          <w:sz w:val="24"/>
          <w:szCs w:val="24"/>
        </w:rPr>
      </w:pPr>
      <w:r w:rsidRPr="003144A5">
        <w:rPr>
          <w:rFonts w:ascii="Times New Roman" w:eastAsia="Times New Roman" w:hAnsi="Times New Roman" w:cs="Times New Roman"/>
          <w:bCs/>
          <w:sz w:val="24"/>
          <w:szCs w:val="24"/>
        </w:rPr>
        <w:t xml:space="preserve">4. Informacje o obiekcie: Stadion jest zlokalizowany na działce o numerze ewidencyjnym 275, o powierzchni 4,0103 ha przy ulicy Laskowej w Grójcu. Teren jest objęty miejscowym planem zagospodarowania przestrzennego. Na terenie stadionu znajduje się trybuna z miejscami siedzącymi dla 500 osób. Teren jest uporządkowany, ogrodzony z dojazdem przez bramę wjazdową od strony ulicy Laskowej oraz uzbrojony w media. Istniejąca infrastruktura techniczna:  przyłącze energetyczne i wodociągowe, kanalizacja deszczowa i sanitarna, sieć </w:t>
      </w:r>
      <w:proofErr w:type="spellStart"/>
      <w:r w:rsidRPr="003144A5">
        <w:rPr>
          <w:rFonts w:ascii="Times New Roman" w:eastAsia="Times New Roman" w:hAnsi="Times New Roman" w:cs="Times New Roman"/>
          <w:bCs/>
          <w:sz w:val="24"/>
          <w:szCs w:val="24"/>
        </w:rPr>
        <w:t>c.o</w:t>
      </w:r>
      <w:proofErr w:type="spellEnd"/>
      <w:r w:rsidRPr="003144A5">
        <w:rPr>
          <w:rFonts w:ascii="Times New Roman" w:eastAsia="Times New Roman" w:hAnsi="Times New Roman" w:cs="Times New Roman"/>
          <w:bCs/>
          <w:sz w:val="24"/>
          <w:szCs w:val="24"/>
        </w:rPr>
        <w:t xml:space="preserve">. oraz sieć gazowa. </w:t>
      </w:r>
    </w:p>
    <w:p w:rsidR="003144A5" w:rsidRPr="003144A5" w:rsidRDefault="003144A5" w:rsidP="003144A5">
      <w:pPr>
        <w:autoSpaceDE w:val="0"/>
        <w:autoSpaceDN w:val="0"/>
        <w:adjustRightInd w:val="0"/>
        <w:spacing w:after="0" w:line="360" w:lineRule="auto"/>
        <w:ind w:left="284"/>
        <w:contextualSpacing/>
        <w:jc w:val="both"/>
        <w:rPr>
          <w:rFonts w:ascii="Times New Roman" w:eastAsia="Times New Roman" w:hAnsi="Times New Roman" w:cs="Times New Roman"/>
          <w:bCs/>
          <w:sz w:val="24"/>
          <w:szCs w:val="24"/>
        </w:rPr>
      </w:pPr>
      <w:r w:rsidRPr="003144A5">
        <w:rPr>
          <w:rFonts w:ascii="Times New Roman" w:eastAsia="Times New Roman" w:hAnsi="Times New Roman" w:cs="Times New Roman"/>
          <w:bCs/>
          <w:sz w:val="24"/>
          <w:szCs w:val="24"/>
        </w:rPr>
        <w:t>Zamawiający wskazuje możliwość dokonania przez Wykonawców wizji lokalnej terenu planowanej inwestycji i jej otoczenia po uprzednim uzgodnieniu terminu. Osoby do kontaktu w sprawie ustalenia terminu wizji: Marek Gora tel. (0-48) 664 30 91 wew. 34 oraz Katarzyna Kaczanows</w:t>
      </w:r>
      <w:r w:rsidR="00146B43">
        <w:rPr>
          <w:rFonts w:ascii="Times New Roman" w:eastAsia="Times New Roman" w:hAnsi="Times New Roman" w:cs="Times New Roman"/>
          <w:bCs/>
          <w:sz w:val="24"/>
          <w:szCs w:val="24"/>
        </w:rPr>
        <w:t>ka tel. (0-48) 664 30 91 wew. 63</w:t>
      </w:r>
      <w:r w:rsidRPr="003144A5">
        <w:rPr>
          <w:rFonts w:ascii="Times New Roman" w:eastAsia="Times New Roman" w:hAnsi="Times New Roman" w:cs="Times New Roman"/>
          <w:bCs/>
          <w:sz w:val="24"/>
          <w:szCs w:val="24"/>
        </w:rPr>
        <w:t xml:space="preserve">. </w:t>
      </w:r>
    </w:p>
    <w:p w:rsidR="003144A5" w:rsidRPr="003144A5" w:rsidRDefault="003144A5" w:rsidP="003144A5">
      <w:pPr>
        <w:autoSpaceDE w:val="0"/>
        <w:autoSpaceDN w:val="0"/>
        <w:adjustRightInd w:val="0"/>
        <w:spacing w:after="0" w:line="360" w:lineRule="auto"/>
        <w:ind w:left="284" w:hanging="284"/>
        <w:jc w:val="both"/>
        <w:rPr>
          <w:rFonts w:ascii="Times New Roman" w:eastAsia="Times New Roman" w:hAnsi="Times New Roman" w:cs="Times New Roman"/>
          <w:bCs/>
          <w:iCs/>
          <w:sz w:val="24"/>
          <w:szCs w:val="24"/>
        </w:rPr>
      </w:pPr>
      <w:r w:rsidRPr="003144A5">
        <w:rPr>
          <w:rFonts w:ascii="Times New Roman" w:eastAsia="Times New Roman" w:hAnsi="Times New Roman" w:cs="Times New Roman"/>
          <w:bCs/>
          <w:iCs/>
          <w:sz w:val="24"/>
          <w:szCs w:val="24"/>
        </w:rPr>
        <w:t>5. Powyższy zakres opracowania należy traktować jako wskazanie przez Zamawiającego przykładowych elementów dokumentacji projektowej składających się na osiągnięcie planowanego celu jakim jest kompleksowa przebudowa stadionu miejskiego w Grójcu. Ostateczny zakres zostanie ustalony na etapie opracowania koncepcji urbanistyczno – architektonicznej przebudowy stadionu. Wynikał będzie z uwarunkowań terenowych, istniejącego uzbrojenia terenu, parametrów technicznych i użytkowych istniejących obiektów, odpowiednich przepisów prawnych i wytycznych w zakresie obiektów sportowych.</w:t>
      </w:r>
    </w:p>
    <w:p w:rsidR="003144A5" w:rsidRPr="003144A5" w:rsidRDefault="003144A5" w:rsidP="003144A5">
      <w:pPr>
        <w:autoSpaceDE w:val="0"/>
        <w:autoSpaceDN w:val="0"/>
        <w:adjustRightInd w:val="0"/>
        <w:spacing w:after="0" w:line="360" w:lineRule="auto"/>
        <w:ind w:left="284" w:hanging="284"/>
        <w:contextualSpacing/>
        <w:jc w:val="both"/>
        <w:rPr>
          <w:rFonts w:ascii="Times New Roman" w:eastAsia="Times New Roman" w:hAnsi="Times New Roman" w:cs="Times New Roman"/>
          <w:bCs/>
          <w:iCs/>
          <w:sz w:val="24"/>
          <w:szCs w:val="24"/>
        </w:rPr>
      </w:pPr>
      <w:r w:rsidRPr="003144A5">
        <w:rPr>
          <w:rFonts w:ascii="Times New Roman" w:eastAsia="Times New Roman" w:hAnsi="Times New Roman" w:cs="Times New Roman"/>
          <w:bCs/>
          <w:iCs/>
          <w:sz w:val="24"/>
          <w:szCs w:val="24"/>
        </w:rPr>
        <w:t>6. Dokumentacja powinna być skompletowana w sposób umożliwiający ewentualne etapowanie robót budowlanych.</w:t>
      </w:r>
    </w:p>
    <w:p w:rsidR="003144A5" w:rsidRPr="003144A5" w:rsidRDefault="003144A5" w:rsidP="003144A5">
      <w:pPr>
        <w:autoSpaceDE w:val="0"/>
        <w:autoSpaceDN w:val="0"/>
        <w:adjustRightInd w:val="0"/>
        <w:spacing w:after="0" w:line="360" w:lineRule="auto"/>
        <w:ind w:left="284" w:hanging="284"/>
        <w:jc w:val="both"/>
        <w:rPr>
          <w:rFonts w:ascii="Times New Roman" w:eastAsia="Times New Roman" w:hAnsi="Times New Roman" w:cs="Times New Roman"/>
          <w:bCs/>
          <w:iCs/>
          <w:sz w:val="24"/>
          <w:szCs w:val="24"/>
        </w:rPr>
      </w:pPr>
      <w:r w:rsidRPr="003144A5">
        <w:rPr>
          <w:rFonts w:ascii="Times New Roman" w:eastAsia="Times New Roman" w:hAnsi="Times New Roman" w:cs="Times New Roman"/>
          <w:bCs/>
          <w:iCs/>
          <w:sz w:val="24"/>
          <w:szCs w:val="24"/>
        </w:rPr>
        <w:t>7. Projektowane obiekty sportowe w szczególności boisko do piłki nożnej oraz budynek socjalny powinny odpowiadać wymaganiom III ligi piłkarskiej.</w:t>
      </w:r>
    </w:p>
    <w:p w:rsidR="003144A5" w:rsidRPr="003144A5" w:rsidRDefault="003144A5" w:rsidP="003144A5">
      <w:pPr>
        <w:autoSpaceDE w:val="0"/>
        <w:autoSpaceDN w:val="0"/>
        <w:adjustRightInd w:val="0"/>
        <w:spacing w:after="0" w:line="360" w:lineRule="auto"/>
        <w:ind w:left="284" w:hanging="284"/>
        <w:contextualSpacing/>
        <w:jc w:val="both"/>
        <w:rPr>
          <w:rFonts w:ascii="Times New Roman" w:eastAsia="Times New Roman" w:hAnsi="Times New Roman" w:cs="Times New Roman"/>
          <w:bCs/>
          <w:iCs/>
          <w:sz w:val="24"/>
          <w:szCs w:val="24"/>
        </w:rPr>
      </w:pPr>
      <w:r w:rsidRPr="003144A5">
        <w:rPr>
          <w:rFonts w:ascii="Times New Roman" w:eastAsia="Times New Roman" w:hAnsi="Times New Roman" w:cs="Times New Roman"/>
          <w:bCs/>
          <w:iCs/>
          <w:sz w:val="24"/>
          <w:szCs w:val="24"/>
        </w:rPr>
        <w:lastRenderedPageBreak/>
        <w:t>8. Przedmiot zamówienia musi być wykonany zgodnie z zasadami wiedzy technicznej, obowiązującymi przepisami, normami i normatywami. Dokumentacja projektowa musi być opracowana w oparciu o obowiązujące wytyczne funkcjonalno-użytkowe dla boisk i stadionów. Wykonana dokumentacja powinna zawierać opracowania wszystkich niezbędnych branż m.in.: branży konstrukcyjno-budowlanej, drogowej, instalacyjnej itp.</w:t>
      </w:r>
    </w:p>
    <w:p w:rsidR="003144A5" w:rsidRPr="003144A5" w:rsidRDefault="003144A5" w:rsidP="003144A5">
      <w:pPr>
        <w:autoSpaceDE w:val="0"/>
        <w:autoSpaceDN w:val="0"/>
        <w:adjustRightInd w:val="0"/>
        <w:spacing w:after="0" w:line="360" w:lineRule="auto"/>
        <w:ind w:left="708" w:hanging="708"/>
        <w:contextualSpacing/>
        <w:jc w:val="both"/>
        <w:rPr>
          <w:rFonts w:ascii="Times New Roman" w:eastAsia="Times New Roman" w:hAnsi="Times New Roman" w:cs="Times New Roman"/>
          <w:bCs/>
          <w:iCs/>
          <w:sz w:val="24"/>
          <w:szCs w:val="24"/>
        </w:rPr>
      </w:pPr>
      <w:r w:rsidRPr="003144A5">
        <w:rPr>
          <w:rFonts w:ascii="Times New Roman" w:eastAsia="Times New Roman" w:hAnsi="Times New Roman" w:cs="Times New Roman"/>
          <w:bCs/>
          <w:iCs/>
          <w:sz w:val="24"/>
          <w:szCs w:val="24"/>
        </w:rPr>
        <w:t xml:space="preserve">9. Wykonawca przygotuje we własnym zakresie wszystkie materiały niezbędne do projektowania m.in.: </w:t>
      </w:r>
    </w:p>
    <w:p w:rsidR="003144A5" w:rsidRPr="003144A5" w:rsidRDefault="003144A5" w:rsidP="003144A5">
      <w:pPr>
        <w:autoSpaceDE w:val="0"/>
        <w:autoSpaceDN w:val="0"/>
        <w:adjustRightInd w:val="0"/>
        <w:spacing w:after="0" w:line="360" w:lineRule="auto"/>
        <w:ind w:left="426"/>
        <w:contextualSpacing/>
        <w:jc w:val="both"/>
        <w:rPr>
          <w:rFonts w:ascii="Times New Roman" w:eastAsia="Times New Roman" w:hAnsi="Times New Roman" w:cs="Times New Roman"/>
          <w:bCs/>
          <w:iCs/>
          <w:sz w:val="24"/>
          <w:szCs w:val="24"/>
        </w:rPr>
      </w:pPr>
      <w:r w:rsidRPr="003144A5">
        <w:rPr>
          <w:rFonts w:ascii="Times New Roman" w:eastAsia="Times New Roman" w:hAnsi="Times New Roman" w:cs="Times New Roman"/>
          <w:b/>
          <w:bCs/>
          <w:iCs/>
          <w:sz w:val="24"/>
          <w:szCs w:val="24"/>
        </w:rPr>
        <w:t>a)</w:t>
      </w:r>
      <w:r w:rsidRPr="003144A5">
        <w:rPr>
          <w:rFonts w:ascii="Times New Roman" w:eastAsia="Times New Roman" w:hAnsi="Times New Roman" w:cs="Times New Roman"/>
          <w:bCs/>
          <w:iCs/>
          <w:sz w:val="24"/>
          <w:szCs w:val="24"/>
        </w:rPr>
        <w:t xml:space="preserve"> uzyska aktualną mapę do celów projektowych wraz inwentaryzacją obiektów, w szczególności wykonanej infrastruktury technicznej (tj. trybuny i fragmentów kanalizacji deszczowej oraz instalacji elektrycznej poprowadzonych w jej obrysie), a także istniejącej zieleni na terenie stadionu;</w:t>
      </w:r>
    </w:p>
    <w:p w:rsidR="003144A5" w:rsidRPr="003144A5" w:rsidRDefault="003144A5" w:rsidP="003144A5">
      <w:pPr>
        <w:autoSpaceDE w:val="0"/>
        <w:autoSpaceDN w:val="0"/>
        <w:adjustRightInd w:val="0"/>
        <w:spacing w:after="0" w:line="360" w:lineRule="auto"/>
        <w:ind w:left="426"/>
        <w:contextualSpacing/>
        <w:jc w:val="both"/>
        <w:rPr>
          <w:rFonts w:ascii="Times New Roman" w:eastAsia="Times New Roman" w:hAnsi="Times New Roman" w:cs="Times New Roman"/>
          <w:bCs/>
          <w:iCs/>
          <w:sz w:val="24"/>
          <w:szCs w:val="24"/>
        </w:rPr>
      </w:pPr>
      <w:r w:rsidRPr="003144A5">
        <w:rPr>
          <w:rFonts w:ascii="Times New Roman" w:eastAsia="Times New Roman" w:hAnsi="Times New Roman" w:cs="Times New Roman"/>
          <w:b/>
          <w:bCs/>
          <w:iCs/>
          <w:sz w:val="24"/>
          <w:szCs w:val="24"/>
        </w:rPr>
        <w:t>b)</w:t>
      </w:r>
      <w:r w:rsidRPr="003144A5">
        <w:rPr>
          <w:rFonts w:ascii="Times New Roman" w:eastAsia="Times New Roman" w:hAnsi="Times New Roman" w:cs="Times New Roman"/>
          <w:bCs/>
          <w:iCs/>
          <w:sz w:val="24"/>
          <w:szCs w:val="24"/>
        </w:rPr>
        <w:t xml:space="preserve"> uzyska wypis i wyrys z miejscowego planu zagospodarowania przestrzennego;</w:t>
      </w:r>
    </w:p>
    <w:p w:rsidR="003144A5" w:rsidRPr="003144A5" w:rsidRDefault="003144A5" w:rsidP="003144A5">
      <w:pPr>
        <w:autoSpaceDE w:val="0"/>
        <w:autoSpaceDN w:val="0"/>
        <w:adjustRightInd w:val="0"/>
        <w:spacing w:after="0" w:line="360" w:lineRule="auto"/>
        <w:ind w:left="426"/>
        <w:contextualSpacing/>
        <w:jc w:val="both"/>
        <w:rPr>
          <w:rFonts w:ascii="Times New Roman" w:eastAsia="Times New Roman" w:hAnsi="Times New Roman" w:cs="Times New Roman"/>
          <w:bCs/>
          <w:iCs/>
          <w:sz w:val="24"/>
          <w:szCs w:val="24"/>
        </w:rPr>
      </w:pPr>
      <w:r w:rsidRPr="003144A5">
        <w:rPr>
          <w:rFonts w:ascii="Times New Roman" w:eastAsia="Times New Roman" w:hAnsi="Times New Roman" w:cs="Times New Roman"/>
          <w:b/>
          <w:bCs/>
          <w:iCs/>
          <w:sz w:val="24"/>
          <w:szCs w:val="24"/>
        </w:rPr>
        <w:t>c)</w:t>
      </w:r>
      <w:r w:rsidRPr="003144A5">
        <w:rPr>
          <w:rFonts w:ascii="Times New Roman" w:eastAsia="Times New Roman" w:hAnsi="Times New Roman" w:cs="Times New Roman"/>
          <w:bCs/>
          <w:iCs/>
          <w:sz w:val="24"/>
          <w:szCs w:val="24"/>
        </w:rPr>
        <w:t xml:space="preserve"> uzyska na rzecz Zamawiającego wszelkie niezbędne uzgodnienia, opinie, decyzje (lokalizacyjne, środowiskowe, pozwolenia wodnoprawne, opinie i uzgodnienia odpowiednich władz sportowych – w tym Mazowieckiego Związku Piłki Nożnej, warunki techniczne, ekspertyzy itp.) jakie będą niezbędne do realizacji przedmiotowego zamierzenia inwestycyjnego;</w:t>
      </w:r>
    </w:p>
    <w:p w:rsidR="003144A5" w:rsidRPr="003144A5" w:rsidRDefault="003144A5" w:rsidP="003144A5">
      <w:pPr>
        <w:autoSpaceDE w:val="0"/>
        <w:autoSpaceDN w:val="0"/>
        <w:adjustRightInd w:val="0"/>
        <w:spacing w:after="0" w:line="360" w:lineRule="auto"/>
        <w:ind w:left="426"/>
        <w:contextualSpacing/>
        <w:jc w:val="both"/>
        <w:rPr>
          <w:rFonts w:ascii="Times New Roman" w:eastAsia="Times New Roman" w:hAnsi="Times New Roman" w:cs="Times New Roman"/>
          <w:bCs/>
          <w:iCs/>
          <w:sz w:val="24"/>
          <w:szCs w:val="24"/>
        </w:rPr>
      </w:pPr>
      <w:r w:rsidRPr="003144A5">
        <w:rPr>
          <w:rFonts w:ascii="Times New Roman" w:eastAsia="Times New Roman" w:hAnsi="Times New Roman" w:cs="Times New Roman"/>
          <w:b/>
          <w:bCs/>
          <w:iCs/>
          <w:sz w:val="24"/>
          <w:szCs w:val="24"/>
        </w:rPr>
        <w:t>d)</w:t>
      </w:r>
      <w:r w:rsidRPr="003144A5">
        <w:rPr>
          <w:rFonts w:ascii="Times New Roman" w:eastAsia="Times New Roman" w:hAnsi="Times New Roman" w:cs="Times New Roman"/>
          <w:bCs/>
          <w:iCs/>
          <w:sz w:val="24"/>
          <w:szCs w:val="24"/>
        </w:rPr>
        <w:t xml:space="preserve"> dokona wszelkich koniecznych uzgodnień z właściwymi organami administracji i osobami trzecimi, jak też uzyska w imieniu Zamawiającego/Inwestora pozwolenia na budowę lub dokona zgłoszenia robót budowlanych, umożliwiających realizację inwestycji. </w:t>
      </w:r>
    </w:p>
    <w:p w:rsidR="003144A5" w:rsidRPr="003144A5" w:rsidRDefault="003144A5" w:rsidP="003144A5">
      <w:pPr>
        <w:autoSpaceDE w:val="0"/>
        <w:autoSpaceDN w:val="0"/>
        <w:adjustRightInd w:val="0"/>
        <w:spacing w:after="0" w:line="360" w:lineRule="auto"/>
        <w:ind w:left="426" w:hanging="426"/>
        <w:contextualSpacing/>
        <w:jc w:val="both"/>
        <w:rPr>
          <w:rFonts w:ascii="Times New Roman" w:eastAsia="Times New Roman" w:hAnsi="Times New Roman" w:cs="Times New Roman"/>
          <w:bCs/>
          <w:iCs/>
          <w:sz w:val="24"/>
          <w:szCs w:val="24"/>
        </w:rPr>
      </w:pPr>
      <w:r w:rsidRPr="003144A5">
        <w:rPr>
          <w:rFonts w:ascii="Times New Roman" w:eastAsia="Times New Roman" w:hAnsi="Times New Roman" w:cs="Times New Roman"/>
          <w:bCs/>
          <w:iCs/>
          <w:sz w:val="24"/>
          <w:szCs w:val="24"/>
        </w:rPr>
        <w:t xml:space="preserve">10. Wykonawca sporządzi i przedstawi Zamawiającemu do akceptacji koncepcję przebudowy stadionu, która w szczególności powinna zawierać podstawową charakterystykę obiektów, ich lokalizację na planie zagospodarowania oraz szacunkowe zbiorcze zestawienie kosztów realizacji. Projekt już na etapie koncepcji powinien być uzgodniony w Mazowieckim Związku Piłki Nożnej. </w:t>
      </w:r>
    </w:p>
    <w:p w:rsidR="003144A5" w:rsidRPr="003144A5" w:rsidRDefault="003144A5" w:rsidP="003144A5">
      <w:pPr>
        <w:autoSpaceDE w:val="0"/>
        <w:autoSpaceDN w:val="0"/>
        <w:adjustRightInd w:val="0"/>
        <w:spacing w:after="0" w:line="360" w:lineRule="auto"/>
        <w:ind w:left="426" w:hanging="426"/>
        <w:contextualSpacing/>
        <w:jc w:val="both"/>
        <w:rPr>
          <w:rFonts w:ascii="Times New Roman" w:eastAsia="Times New Roman" w:hAnsi="Times New Roman" w:cs="Times New Roman"/>
          <w:sz w:val="24"/>
          <w:szCs w:val="24"/>
        </w:rPr>
      </w:pPr>
      <w:r w:rsidRPr="003144A5">
        <w:rPr>
          <w:rFonts w:ascii="Times New Roman" w:eastAsia="Times New Roman" w:hAnsi="Times New Roman" w:cs="Times New Roman"/>
          <w:sz w:val="24"/>
          <w:szCs w:val="24"/>
        </w:rPr>
        <w:t xml:space="preserve">11. Dokumentacje projektowe oraz specyfikacje techniczne wykonania i odbioru robót budowlanych muszą być wykonane zgodnie z obowiązującymi przepisami prawa, a w szczególności z przepisami Ustawy z 7 lipca 1994 r. Prawo budowlane (Dz. U. 2019 r. poz. 1186 z. zm.), w zakresie i formie muszą być  zgodne z Rozporządzeniem Ministra Infrastruktury z dnia 2 września 2004 r.  w sprawie szczegółowego zakresu i formy dokumentacji projektowej, specyfikacji technicznych wykonania i odbioru robót budowlanych oraz programu funkcjonalno-użytkowego (Dz. U. z 2013 r., poz. 1129) oraz Rozporządzeniem Ministra Transportu, Budownictwa i Gospodarki Morskiej z dnia 25 </w:t>
      </w:r>
      <w:r w:rsidRPr="003144A5">
        <w:rPr>
          <w:rFonts w:ascii="Times New Roman" w:eastAsia="Times New Roman" w:hAnsi="Times New Roman" w:cs="Times New Roman"/>
          <w:sz w:val="24"/>
          <w:szCs w:val="24"/>
        </w:rPr>
        <w:lastRenderedPageBreak/>
        <w:t>kwietnia 2012 r. w sprawie szczegółowego zakresu  i form projektu budowlanego (Dz. U. z 2018 r., poz. 1935).</w:t>
      </w:r>
    </w:p>
    <w:p w:rsidR="003144A5" w:rsidRPr="003144A5" w:rsidRDefault="003144A5" w:rsidP="003144A5">
      <w:pPr>
        <w:autoSpaceDE w:val="0"/>
        <w:autoSpaceDN w:val="0"/>
        <w:adjustRightInd w:val="0"/>
        <w:spacing w:after="0" w:line="360" w:lineRule="auto"/>
        <w:ind w:left="426" w:hanging="426"/>
        <w:contextualSpacing/>
        <w:jc w:val="both"/>
        <w:rPr>
          <w:rFonts w:ascii="Times New Roman" w:eastAsia="Times New Roman" w:hAnsi="Times New Roman" w:cs="Times New Roman"/>
          <w:sz w:val="24"/>
          <w:szCs w:val="24"/>
        </w:rPr>
      </w:pPr>
      <w:r w:rsidRPr="003144A5">
        <w:rPr>
          <w:rFonts w:ascii="Times New Roman" w:eastAsia="Times New Roman" w:hAnsi="Times New Roman" w:cs="Times New Roman"/>
          <w:sz w:val="24"/>
          <w:szCs w:val="24"/>
        </w:rPr>
        <w:t>12. Kosztorysy inwestorskie muszą być opracowane zgodnie z Rozporządzeniem Ministra Infrastruktury z dnia 18 maja 2004 r w sprawie metod i podstaw sporządzania kosztorysu inwestorskiego, obliczania planowanych kosztów prac projektowych oraz planowanych kosztów robót budowlanych określonych w programie funkcjonalno-użytkowym oraz w formie określonej w § 7 tego rozporządzenia.</w:t>
      </w:r>
    </w:p>
    <w:p w:rsidR="003144A5" w:rsidRPr="003144A5" w:rsidRDefault="003144A5" w:rsidP="003144A5">
      <w:pPr>
        <w:autoSpaceDE w:val="0"/>
        <w:autoSpaceDN w:val="0"/>
        <w:adjustRightInd w:val="0"/>
        <w:spacing w:after="0" w:line="360" w:lineRule="auto"/>
        <w:ind w:left="426" w:hanging="426"/>
        <w:contextualSpacing/>
        <w:jc w:val="both"/>
        <w:rPr>
          <w:rFonts w:ascii="Times New Roman" w:eastAsia="Times New Roman" w:hAnsi="Times New Roman" w:cs="Times New Roman"/>
          <w:sz w:val="24"/>
          <w:szCs w:val="24"/>
        </w:rPr>
      </w:pPr>
      <w:r w:rsidRPr="003144A5">
        <w:rPr>
          <w:rFonts w:ascii="Times New Roman" w:eastAsia="Times New Roman" w:hAnsi="Times New Roman" w:cs="Times New Roman"/>
          <w:sz w:val="24"/>
          <w:szCs w:val="24"/>
        </w:rPr>
        <w:t xml:space="preserve">13. Przedmiot dokumentacji obejmuje: </w:t>
      </w:r>
    </w:p>
    <w:p w:rsidR="003144A5" w:rsidRPr="003144A5" w:rsidRDefault="003144A5" w:rsidP="003144A5">
      <w:pPr>
        <w:autoSpaceDE w:val="0"/>
        <w:autoSpaceDN w:val="0"/>
        <w:adjustRightInd w:val="0"/>
        <w:spacing w:after="0" w:line="360" w:lineRule="auto"/>
        <w:ind w:left="426"/>
        <w:contextualSpacing/>
        <w:jc w:val="both"/>
        <w:rPr>
          <w:rFonts w:ascii="Times New Roman" w:eastAsia="Times New Roman" w:hAnsi="Times New Roman" w:cs="Times New Roman"/>
          <w:sz w:val="24"/>
          <w:szCs w:val="24"/>
        </w:rPr>
      </w:pPr>
      <w:r w:rsidRPr="003144A5">
        <w:rPr>
          <w:rFonts w:ascii="Times New Roman" w:eastAsia="Times New Roman" w:hAnsi="Times New Roman" w:cs="Times New Roman"/>
          <w:b/>
          <w:sz w:val="24"/>
          <w:szCs w:val="24"/>
        </w:rPr>
        <w:t>a)</w:t>
      </w:r>
      <w:r w:rsidRPr="003144A5">
        <w:rPr>
          <w:rFonts w:ascii="Times New Roman" w:eastAsia="Times New Roman" w:hAnsi="Times New Roman" w:cs="Times New Roman"/>
          <w:sz w:val="24"/>
          <w:szCs w:val="24"/>
        </w:rPr>
        <w:t xml:space="preserve"> koncepcję zagospodarowania terenu wykonaną w nieprzekraczalnym terminie 60 dni od dnia podpisania  umowy – 2 egzemplarze;</w:t>
      </w:r>
    </w:p>
    <w:p w:rsidR="003144A5" w:rsidRPr="003144A5" w:rsidRDefault="003144A5" w:rsidP="003144A5">
      <w:pPr>
        <w:autoSpaceDE w:val="0"/>
        <w:autoSpaceDN w:val="0"/>
        <w:adjustRightInd w:val="0"/>
        <w:spacing w:after="0" w:line="360" w:lineRule="auto"/>
        <w:ind w:left="426"/>
        <w:contextualSpacing/>
        <w:jc w:val="both"/>
        <w:rPr>
          <w:rFonts w:ascii="Times New Roman" w:eastAsia="Times New Roman" w:hAnsi="Times New Roman" w:cs="Times New Roman"/>
          <w:sz w:val="24"/>
          <w:szCs w:val="24"/>
        </w:rPr>
      </w:pPr>
      <w:r w:rsidRPr="003144A5">
        <w:rPr>
          <w:rFonts w:ascii="Times New Roman" w:eastAsia="Times New Roman" w:hAnsi="Times New Roman" w:cs="Times New Roman"/>
          <w:b/>
          <w:sz w:val="24"/>
          <w:szCs w:val="24"/>
        </w:rPr>
        <w:t>b)</w:t>
      </w:r>
      <w:r w:rsidRPr="003144A5">
        <w:rPr>
          <w:rFonts w:ascii="Times New Roman" w:eastAsia="Times New Roman" w:hAnsi="Times New Roman" w:cs="Times New Roman"/>
          <w:sz w:val="24"/>
          <w:szCs w:val="24"/>
        </w:rPr>
        <w:t xml:space="preserve"> dokumentację projektową (projekty budowlane i wykonawcze) wraz z niezbędnymi uzgodnieniami w wersji papierowej –  po 5 egzemplarzy;</w:t>
      </w:r>
    </w:p>
    <w:p w:rsidR="003144A5" w:rsidRPr="003144A5" w:rsidRDefault="003144A5" w:rsidP="003144A5">
      <w:pPr>
        <w:autoSpaceDE w:val="0"/>
        <w:autoSpaceDN w:val="0"/>
        <w:adjustRightInd w:val="0"/>
        <w:spacing w:after="0" w:line="360" w:lineRule="auto"/>
        <w:ind w:left="426"/>
        <w:contextualSpacing/>
        <w:jc w:val="both"/>
        <w:rPr>
          <w:rFonts w:ascii="Times New Roman" w:eastAsia="Times New Roman" w:hAnsi="Times New Roman" w:cs="Times New Roman"/>
          <w:sz w:val="24"/>
          <w:szCs w:val="24"/>
        </w:rPr>
      </w:pPr>
      <w:r w:rsidRPr="003144A5">
        <w:rPr>
          <w:rFonts w:ascii="Times New Roman" w:eastAsia="Times New Roman" w:hAnsi="Times New Roman" w:cs="Times New Roman"/>
          <w:b/>
          <w:sz w:val="24"/>
          <w:szCs w:val="24"/>
        </w:rPr>
        <w:t>c)</w:t>
      </w:r>
      <w:r w:rsidRPr="003144A5">
        <w:rPr>
          <w:rFonts w:ascii="Times New Roman" w:eastAsia="Times New Roman" w:hAnsi="Times New Roman" w:cs="Times New Roman"/>
          <w:sz w:val="24"/>
          <w:szCs w:val="24"/>
        </w:rPr>
        <w:t xml:space="preserve"> specyfikacje techniczne wykonania i odbioru robót w wersji papierowej – po 1 egzemplarzu;</w:t>
      </w:r>
    </w:p>
    <w:p w:rsidR="003144A5" w:rsidRPr="003144A5" w:rsidRDefault="003144A5" w:rsidP="003144A5">
      <w:pPr>
        <w:autoSpaceDE w:val="0"/>
        <w:autoSpaceDN w:val="0"/>
        <w:adjustRightInd w:val="0"/>
        <w:spacing w:after="0" w:line="360" w:lineRule="auto"/>
        <w:ind w:left="426"/>
        <w:contextualSpacing/>
        <w:jc w:val="both"/>
        <w:rPr>
          <w:rFonts w:ascii="Times New Roman" w:eastAsia="Times New Roman" w:hAnsi="Times New Roman" w:cs="Times New Roman"/>
          <w:sz w:val="24"/>
          <w:szCs w:val="24"/>
        </w:rPr>
      </w:pPr>
      <w:r w:rsidRPr="003144A5">
        <w:rPr>
          <w:rFonts w:ascii="Times New Roman" w:eastAsia="Times New Roman" w:hAnsi="Times New Roman" w:cs="Times New Roman"/>
          <w:b/>
          <w:sz w:val="24"/>
          <w:szCs w:val="24"/>
        </w:rPr>
        <w:t>d)</w:t>
      </w:r>
      <w:r w:rsidRPr="003144A5">
        <w:rPr>
          <w:rFonts w:ascii="Times New Roman" w:eastAsia="Times New Roman" w:hAnsi="Times New Roman" w:cs="Times New Roman"/>
          <w:sz w:val="24"/>
          <w:szCs w:val="24"/>
        </w:rPr>
        <w:t xml:space="preserve"> kosztorysy inwestorskie, przedmiary robót w wersji papierowej – po 2 egzemplarze;</w:t>
      </w:r>
    </w:p>
    <w:p w:rsidR="003144A5" w:rsidRPr="003144A5" w:rsidRDefault="003144A5" w:rsidP="003144A5">
      <w:pPr>
        <w:autoSpaceDE w:val="0"/>
        <w:autoSpaceDN w:val="0"/>
        <w:adjustRightInd w:val="0"/>
        <w:spacing w:after="0" w:line="360" w:lineRule="auto"/>
        <w:ind w:left="426"/>
        <w:contextualSpacing/>
        <w:jc w:val="both"/>
        <w:rPr>
          <w:rFonts w:ascii="Times New Roman" w:eastAsia="Times New Roman" w:hAnsi="Times New Roman" w:cs="Times New Roman"/>
          <w:sz w:val="24"/>
          <w:szCs w:val="24"/>
        </w:rPr>
      </w:pPr>
      <w:r w:rsidRPr="003144A5">
        <w:rPr>
          <w:rFonts w:ascii="Times New Roman" w:eastAsia="Times New Roman" w:hAnsi="Times New Roman" w:cs="Times New Roman"/>
          <w:b/>
          <w:sz w:val="24"/>
          <w:szCs w:val="24"/>
        </w:rPr>
        <w:t>e)</w:t>
      </w:r>
      <w:r w:rsidRPr="003144A5">
        <w:rPr>
          <w:rFonts w:ascii="Times New Roman" w:eastAsia="Times New Roman" w:hAnsi="Times New Roman" w:cs="Times New Roman"/>
          <w:sz w:val="24"/>
          <w:szCs w:val="24"/>
        </w:rPr>
        <w:t xml:space="preserve"> wersję elektroniczną w formacie pliku </w:t>
      </w:r>
      <w:proofErr w:type="spellStart"/>
      <w:r w:rsidRPr="003144A5">
        <w:rPr>
          <w:rFonts w:ascii="Times New Roman" w:eastAsia="Times New Roman" w:hAnsi="Times New Roman" w:cs="Times New Roman"/>
          <w:sz w:val="24"/>
          <w:szCs w:val="24"/>
        </w:rPr>
        <w:t>pdf</w:t>
      </w:r>
      <w:proofErr w:type="spellEnd"/>
      <w:r w:rsidRPr="003144A5">
        <w:rPr>
          <w:rFonts w:ascii="Times New Roman" w:eastAsia="Times New Roman" w:hAnsi="Times New Roman" w:cs="Times New Roman"/>
          <w:sz w:val="24"/>
          <w:szCs w:val="24"/>
        </w:rPr>
        <w:t xml:space="preserve"> dokumentów wymienionych w punktach 13 a, b, c, d oraz formacie pliku umożliwiającym edycję dokumentów wymienionych  w punkcie 13 d.</w:t>
      </w:r>
    </w:p>
    <w:p w:rsidR="003144A5" w:rsidRPr="003144A5" w:rsidRDefault="003144A5" w:rsidP="003144A5">
      <w:pPr>
        <w:autoSpaceDE w:val="0"/>
        <w:autoSpaceDN w:val="0"/>
        <w:adjustRightInd w:val="0"/>
        <w:spacing w:after="0" w:line="360" w:lineRule="auto"/>
        <w:ind w:left="426" w:hanging="426"/>
        <w:contextualSpacing/>
        <w:jc w:val="both"/>
        <w:rPr>
          <w:rFonts w:ascii="Times New Roman" w:eastAsia="Times New Roman" w:hAnsi="Times New Roman" w:cs="Times New Roman"/>
          <w:sz w:val="24"/>
          <w:szCs w:val="24"/>
        </w:rPr>
      </w:pPr>
      <w:r w:rsidRPr="003144A5">
        <w:rPr>
          <w:rFonts w:ascii="Times New Roman" w:eastAsia="Times New Roman" w:hAnsi="Times New Roman" w:cs="Times New Roman"/>
          <w:sz w:val="24"/>
          <w:szCs w:val="24"/>
        </w:rPr>
        <w:t xml:space="preserve">14. Wymienione wyżej opracowania posłużą Zamawiającemu do opisu przedmiotu zamówienia na roboty budowlane i muszą być zgodne z ustawą z dnia 29 stycznia 2004 r Prawo Zamówień Publicznych (Dz. U. z 2019 r. poz. 1843), ze szczególnym uwzględnieniem art. 29 ust. 3 dotyczącym zakazu wskazywania znaków towarowych, patentów lub pochodzenia. </w:t>
      </w:r>
    </w:p>
    <w:p w:rsidR="003144A5" w:rsidRPr="003144A5" w:rsidRDefault="003144A5" w:rsidP="003144A5">
      <w:pPr>
        <w:autoSpaceDE w:val="0"/>
        <w:autoSpaceDN w:val="0"/>
        <w:adjustRightInd w:val="0"/>
        <w:spacing w:after="0" w:line="360" w:lineRule="auto"/>
        <w:ind w:left="426" w:hanging="426"/>
        <w:contextualSpacing/>
        <w:jc w:val="both"/>
        <w:rPr>
          <w:rFonts w:ascii="Times New Roman" w:eastAsia="Times New Roman" w:hAnsi="Times New Roman" w:cs="Times New Roman"/>
          <w:sz w:val="24"/>
          <w:szCs w:val="24"/>
        </w:rPr>
      </w:pPr>
      <w:r w:rsidRPr="003144A5">
        <w:rPr>
          <w:rFonts w:ascii="Times New Roman" w:eastAsia="Times New Roman" w:hAnsi="Times New Roman" w:cs="Times New Roman"/>
          <w:sz w:val="24"/>
          <w:szCs w:val="24"/>
        </w:rPr>
        <w:t xml:space="preserve">15. W ramach ustalonego wynagrodzenia Wykonawca w razie konieczności zobowiązany jest do aktualizacji kosztorysów inwestorskich w zakresie obowiązujących stawek, w okresie do 3 lat od daty ich wykonania (sporządzenia). </w:t>
      </w:r>
    </w:p>
    <w:p w:rsidR="003144A5" w:rsidRPr="003144A5" w:rsidRDefault="003144A5" w:rsidP="003144A5">
      <w:pPr>
        <w:autoSpaceDE w:val="0"/>
        <w:autoSpaceDN w:val="0"/>
        <w:adjustRightInd w:val="0"/>
        <w:spacing w:after="0" w:line="360" w:lineRule="auto"/>
        <w:ind w:left="426" w:hanging="426"/>
        <w:contextualSpacing/>
        <w:jc w:val="both"/>
        <w:rPr>
          <w:rFonts w:ascii="Times New Roman" w:eastAsia="Times New Roman" w:hAnsi="Times New Roman" w:cs="Times New Roman"/>
          <w:sz w:val="24"/>
          <w:szCs w:val="24"/>
        </w:rPr>
      </w:pPr>
      <w:r w:rsidRPr="003144A5">
        <w:rPr>
          <w:rFonts w:ascii="Times New Roman" w:eastAsia="Times New Roman" w:hAnsi="Times New Roman" w:cs="Times New Roman"/>
          <w:sz w:val="24"/>
          <w:szCs w:val="24"/>
        </w:rPr>
        <w:t xml:space="preserve">16. Zamawiający zastrzega sobie prawo uzgadniania dokumentacji projektowej w trakcie jej opracowywania tj. co najmniej sześciokrotne spotkanie Wykonawcy z przedstawicielami Zamawiającego w siedzibie Zamawiającego, celem konsultacji rozwiązań projektowych                           i problematyki opracowania. Terminy spotkań (konsultacji) muszą być telefonicznie uzgodnione wcześniej z Zamawiającym (na 3 dni przed planowanym terminem).  </w:t>
      </w:r>
      <w:r w:rsidRPr="003144A5">
        <w:rPr>
          <w:rFonts w:ascii="Times New Roman" w:eastAsia="Times New Roman" w:hAnsi="Times New Roman" w:cs="Times New Roman"/>
          <w:bCs/>
          <w:sz w:val="24"/>
          <w:szCs w:val="24"/>
        </w:rPr>
        <w:t>Osoby do kontaktu w sprawie ustalenia terminów spotkań: Marek Gora tel. (0-48) 664 30 91 wew. 34  oraz Katarzyna Kaczanowska tel. (0-48) 664 30 91 wew.</w:t>
      </w:r>
      <w:r w:rsidR="00146B43">
        <w:rPr>
          <w:rFonts w:ascii="Times New Roman" w:eastAsia="Times New Roman" w:hAnsi="Times New Roman" w:cs="Times New Roman"/>
          <w:bCs/>
          <w:sz w:val="24"/>
          <w:szCs w:val="24"/>
        </w:rPr>
        <w:t xml:space="preserve"> 63</w:t>
      </w:r>
      <w:r w:rsidRPr="003144A5">
        <w:rPr>
          <w:rFonts w:ascii="Times New Roman" w:eastAsia="Times New Roman" w:hAnsi="Times New Roman" w:cs="Times New Roman"/>
          <w:bCs/>
          <w:sz w:val="24"/>
          <w:szCs w:val="24"/>
        </w:rPr>
        <w:t xml:space="preserve">. </w:t>
      </w:r>
    </w:p>
    <w:p w:rsidR="003144A5" w:rsidRPr="003144A5" w:rsidRDefault="003144A5" w:rsidP="003144A5">
      <w:pPr>
        <w:autoSpaceDE w:val="0"/>
        <w:autoSpaceDN w:val="0"/>
        <w:adjustRightInd w:val="0"/>
        <w:spacing w:after="0" w:line="360" w:lineRule="auto"/>
        <w:ind w:left="426" w:hanging="426"/>
        <w:contextualSpacing/>
        <w:jc w:val="both"/>
        <w:rPr>
          <w:rFonts w:ascii="Times New Roman" w:eastAsia="Times New Roman" w:hAnsi="Times New Roman" w:cs="Times New Roman"/>
          <w:bCs/>
          <w:iCs/>
          <w:sz w:val="24"/>
          <w:szCs w:val="24"/>
        </w:rPr>
      </w:pPr>
      <w:r w:rsidRPr="003144A5">
        <w:rPr>
          <w:rFonts w:ascii="Times New Roman" w:eastAsia="Times New Roman" w:hAnsi="Times New Roman" w:cs="Times New Roman"/>
          <w:bCs/>
          <w:iCs/>
          <w:sz w:val="24"/>
          <w:szCs w:val="24"/>
        </w:rPr>
        <w:lastRenderedPageBreak/>
        <w:t xml:space="preserve">17. Za termin wykonania przedmiotu zamówienia przyjmuje się dzień pisemnego zgłoszenia                           i dostarczenia przez Wykonawcę do siedziby  Zamawiającego kompletnej dokumentacji projektowej  wraz z ostateczną (prawomocną) decyzją administracyjną umożliwiającą realizację inwestycji tj. pozwoleniem na budowę. </w:t>
      </w:r>
    </w:p>
    <w:p w:rsidR="003144A5" w:rsidRPr="003144A5" w:rsidRDefault="003144A5" w:rsidP="003144A5">
      <w:pPr>
        <w:autoSpaceDE w:val="0"/>
        <w:autoSpaceDN w:val="0"/>
        <w:adjustRightInd w:val="0"/>
        <w:spacing w:after="0" w:line="360" w:lineRule="auto"/>
        <w:ind w:left="360" w:hanging="360"/>
        <w:contextualSpacing/>
        <w:jc w:val="both"/>
        <w:rPr>
          <w:rFonts w:ascii="Times New Roman" w:eastAsia="Times New Roman" w:hAnsi="Times New Roman" w:cs="Times New Roman"/>
          <w:bCs/>
          <w:iCs/>
          <w:sz w:val="24"/>
          <w:szCs w:val="24"/>
        </w:rPr>
      </w:pPr>
      <w:r w:rsidRPr="003144A5">
        <w:rPr>
          <w:rFonts w:ascii="Times New Roman" w:eastAsia="Times New Roman" w:hAnsi="Times New Roman" w:cs="Times New Roman"/>
          <w:bCs/>
          <w:iCs/>
          <w:sz w:val="24"/>
          <w:szCs w:val="24"/>
        </w:rPr>
        <w:t>18. Zamawiający wymaga udzielenia gwarancji jakości na wykonane prace projektowe na okres do dnia wygaśnięcia rękojmi za wady robót budowlanych, jednak nie dłużej niż  48 miesięcy od dnia odbioru końcowego przedmiotu umowy.</w:t>
      </w:r>
    </w:p>
    <w:p w:rsidR="003144A5" w:rsidRPr="003144A5" w:rsidRDefault="003144A5" w:rsidP="003144A5">
      <w:pPr>
        <w:numPr>
          <w:ilvl w:val="0"/>
          <w:numId w:val="3"/>
        </w:numPr>
        <w:autoSpaceDE w:val="0"/>
        <w:autoSpaceDN w:val="0"/>
        <w:adjustRightInd w:val="0"/>
        <w:spacing w:after="0" w:line="360" w:lineRule="auto"/>
        <w:ind w:left="426" w:hanging="426"/>
        <w:contextualSpacing/>
        <w:jc w:val="both"/>
        <w:rPr>
          <w:rFonts w:ascii="Times New Roman" w:eastAsia="Times New Roman" w:hAnsi="Times New Roman" w:cs="Times New Roman"/>
          <w:bCs/>
          <w:iCs/>
          <w:sz w:val="24"/>
          <w:szCs w:val="24"/>
        </w:rPr>
      </w:pPr>
      <w:r w:rsidRPr="003144A5">
        <w:rPr>
          <w:rFonts w:ascii="Times New Roman" w:eastAsia="Times New Roman" w:hAnsi="Times New Roman" w:cs="Times New Roman"/>
          <w:bCs/>
          <w:iCs/>
          <w:sz w:val="24"/>
          <w:szCs w:val="24"/>
        </w:rPr>
        <w:t>Wykonawca zobowiązany będzie do pełnienia nadzoru autorskiego nad realizacją robót objętych dokumentacją projektową, w okresie do dnia wygaśnięcia rękojmi za wady robót budowlanych związanych z rzeczową realizacją zadania.</w:t>
      </w:r>
    </w:p>
    <w:p w:rsidR="003144A5" w:rsidRDefault="003144A5" w:rsidP="003144A5">
      <w:pPr>
        <w:numPr>
          <w:ilvl w:val="0"/>
          <w:numId w:val="3"/>
        </w:numPr>
        <w:autoSpaceDE w:val="0"/>
        <w:autoSpaceDN w:val="0"/>
        <w:adjustRightInd w:val="0"/>
        <w:spacing w:after="0" w:line="360" w:lineRule="auto"/>
        <w:ind w:left="426" w:hanging="426"/>
        <w:contextualSpacing/>
        <w:jc w:val="both"/>
        <w:rPr>
          <w:rFonts w:ascii="Times New Roman" w:eastAsia="Times New Roman" w:hAnsi="Times New Roman" w:cs="Times New Roman"/>
          <w:bCs/>
          <w:iCs/>
          <w:sz w:val="24"/>
          <w:szCs w:val="24"/>
        </w:rPr>
      </w:pPr>
      <w:r w:rsidRPr="003144A5">
        <w:rPr>
          <w:rFonts w:ascii="Times New Roman" w:eastAsia="Times New Roman" w:hAnsi="Times New Roman" w:cs="Times New Roman"/>
          <w:bCs/>
          <w:iCs/>
          <w:sz w:val="24"/>
          <w:szCs w:val="24"/>
        </w:rPr>
        <w:t xml:space="preserve">W ramach ustalonego wynagrodzenia Wykonawca przeniesie na Zamawiającego prawa autorskie majątkowe i prawa zależne do dokumentacji, w rozumieniu ustawy z dnia </w:t>
      </w:r>
      <w:r w:rsidR="00E5176C">
        <w:rPr>
          <w:rFonts w:ascii="Times New Roman" w:eastAsia="Times New Roman" w:hAnsi="Times New Roman" w:cs="Times New Roman"/>
          <w:bCs/>
          <w:iCs/>
          <w:sz w:val="24"/>
          <w:szCs w:val="24"/>
        </w:rPr>
        <w:t xml:space="preserve">                   </w:t>
      </w:r>
      <w:r w:rsidRPr="003144A5">
        <w:rPr>
          <w:rFonts w:ascii="Times New Roman" w:eastAsia="Times New Roman" w:hAnsi="Times New Roman" w:cs="Times New Roman"/>
          <w:bCs/>
          <w:iCs/>
          <w:sz w:val="24"/>
          <w:szCs w:val="24"/>
        </w:rPr>
        <w:t xml:space="preserve">4 lutego 1994 r. o prawie autorskim i prawach pokrewnych (Dz. U. 2019 r. poz. 1231 ze zm.) powstałe w wyniku wykonania przedmiotu zamówienia na wszystkich polach eksploatacji. </w:t>
      </w:r>
    </w:p>
    <w:p w:rsidR="003144A5" w:rsidRPr="003144A5" w:rsidRDefault="003144A5" w:rsidP="003144A5">
      <w:pPr>
        <w:numPr>
          <w:ilvl w:val="0"/>
          <w:numId w:val="3"/>
        </w:numPr>
        <w:autoSpaceDE w:val="0"/>
        <w:autoSpaceDN w:val="0"/>
        <w:adjustRightInd w:val="0"/>
        <w:spacing w:after="0" w:line="360" w:lineRule="auto"/>
        <w:ind w:left="426" w:hanging="426"/>
        <w:contextualSpacing/>
        <w:jc w:val="both"/>
        <w:rPr>
          <w:rFonts w:ascii="Times New Roman" w:eastAsia="Times New Roman" w:hAnsi="Times New Roman" w:cs="Times New Roman"/>
          <w:bCs/>
          <w:iCs/>
          <w:sz w:val="24"/>
          <w:szCs w:val="24"/>
        </w:rPr>
      </w:pPr>
      <w:r w:rsidRPr="003144A5">
        <w:rPr>
          <w:rFonts w:ascii="Times New Roman" w:eastAsiaTheme="minorEastAsia" w:hAnsi="Times New Roman" w:cs="Times New Roman"/>
          <w:color w:val="000000"/>
          <w:sz w:val="24"/>
          <w:szCs w:val="24"/>
          <w:lang w:eastAsia="pl-PL"/>
        </w:rPr>
        <w:t xml:space="preserve">Nazwa i kody dotyczące przedmiotu zamówienia we Wspólnym Słowniku Zamówień (CPV): </w:t>
      </w:r>
      <w:r w:rsidRPr="003144A5">
        <w:rPr>
          <w:rFonts w:ascii="Times New Roman" w:eastAsiaTheme="minorEastAsia" w:hAnsi="Times New Roman" w:cs="Times New Roman"/>
          <w:b/>
          <w:color w:val="000000"/>
          <w:sz w:val="24"/>
          <w:szCs w:val="24"/>
          <w:lang w:eastAsia="pl-PL"/>
        </w:rPr>
        <w:br/>
      </w:r>
      <w:r w:rsidRPr="003144A5">
        <w:rPr>
          <w:rFonts w:ascii="Times New Roman" w:eastAsia="Times New Roman" w:hAnsi="Times New Roman" w:cs="Times New Roman"/>
          <w:bCs/>
          <w:iCs/>
          <w:sz w:val="24"/>
          <w:szCs w:val="24"/>
        </w:rPr>
        <w:t xml:space="preserve">Główny przedmiot zamówienia: 71220000-6; usługi projektowania architektonicznego </w:t>
      </w:r>
    </w:p>
    <w:p w:rsidR="003144A5" w:rsidRPr="003144A5" w:rsidRDefault="003144A5" w:rsidP="00E5176C">
      <w:pPr>
        <w:autoSpaceDE w:val="0"/>
        <w:autoSpaceDN w:val="0"/>
        <w:adjustRightInd w:val="0"/>
        <w:spacing w:after="0" w:line="360" w:lineRule="auto"/>
        <w:ind w:left="420"/>
        <w:contextualSpacing/>
        <w:jc w:val="both"/>
        <w:rPr>
          <w:rFonts w:ascii="Times New Roman" w:eastAsia="Times New Roman" w:hAnsi="Times New Roman" w:cs="Times New Roman"/>
          <w:bCs/>
          <w:iCs/>
          <w:sz w:val="24"/>
          <w:szCs w:val="24"/>
        </w:rPr>
      </w:pPr>
      <w:r w:rsidRPr="003144A5">
        <w:rPr>
          <w:rFonts w:ascii="Times New Roman" w:eastAsia="Times New Roman" w:hAnsi="Times New Roman" w:cs="Times New Roman"/>
          <w:bCs/>
          <w:iCs/>
          <w:sz w:val="24"/>
          <w:szCs w:val="24"/>
        </w:rPr>
        <w:t xml:space="preserve">Dodatkowe przedmioty zamówienia: 71320000-7; usługi inżynieryjne w zakresie </w:t>
      </w:r>
      <w:r w:rsidR="00E5176C">
        <w:rPr>
          <w:rFonts w:ascii="Times New Roman" w:eastAsia="Times New Roman" w:hAnsi="Times New Roman" w:cs="Times New Roman"/>
          <w:bCs/>
          <w:iCs/>
          <w:sz w:val="24"/>
          <w:szCs w:val="24"/>
        </w:rPr>
        <w:t xml:space="preserve">   </w:t>
      </w:r>
      <w:r w:rsidRPr="003144A5">
        <w:rPr>
          <w:rFonts w:ascii="Times New Roman" w:eastAsia="Times New Roman" w:hAnsi="Times New Roman" w:cs="Times New Roman"/>
          <w:bCs/>
          <w:iCs/>
          <w:sz w:val="24"/>
          <w:szCs w:val="24"/>
        </w:rPr>
        <w:t xml:space="preserve">projektowania </w:t>
      </w:r>
    </w:p>
    <w:p w:rsidR="003144A5" w:rsidRDefault="003144A5" w:rsidP="003144A5">
      <w:pPr>
        <w:autoSpaceDE w:val="0"/>
        <w:autoSpaceDN w:val="0"/>
        <w:adjustRightInd w:val="0"/>
        <w:spacing w:after="0" w:line="360" w:lineRule="auto"/>
        <w:contextualSpacing/>
        <w:jc w:val="both"/>
        <w:rPr>
          <w:rFonts w:ascii="Times New Roman" w:eastAsia="Times New Roman" w:hAnsi="Times New Roman" w:cs="Times New Roman"/>
          <w:bCs/>
          <w:iCs/>
          <w:sz w:val="24"/>
          <w:szCs w:val="24"/>
        </w:rPr>
      </w:pPr>
    </w:p>
    <w:p w:rsidR="003144A5" w:rsidRDefault="003144A5" w:rsidP="003144A5">
      <w:pPr>
        <w:autoSpaceDE w:val="0"/>
        <w:autoSpaceDN w:val="0"/>
        <w:adjustRightInd w:val="0"/>
        <w:spacing w:after="0" w:line="360" w:lineRule="auto"/>
        <w:contextualSpacing/>
        <w:jc w:val="both"/>
        <w:rPr>
          <w:rFonts w:ascii="Times New Roman" w:eastAsia="Times New Roman" w:hAnsi="Times New Roman" w:cs="Times New Roman"/>
          <w:bCs/>
          <w:iCs/>
          <w:sz w:val="24"/>
          <w:szCs w:val="24"/>
        </w:rPr>
      </w:pPr>
    </w:p>
    <w:p w:rsidR="003144A5" w:rsidRPr="003144A5" w:rsidRDefault="003144A5" w:rsidP="003144A5">
      <w:pPr>
        <w:autoSpaceDE w:val="0"/>
        <w:autoSpaceDN w:val="0"/>
        <w:adjustRightInd w:val="0"/>
        <w:spacing w:after="0" w:line="360" w:lineRule="auto"/>
        <w:contextualSpacing/>
        <w:jc w:val="both"/>
        <w:rPr>
          <w:rFonts w:ascii="Times New Roman" w:eastAsia="Times New Roman" w:hAnsi="Times New Roman" w:cs="Times New Roman"/>
          <w:bCs/>
          <w:iCs/>
          <w:sz w:val="24"/>
          <w:szCs w:val="24"/>
        </w:rPr>
      </w:pPr>
    </w:p>
    <w:p w:rsidR="003144A5" w:rsidRPr="003144A5" w:rsidRDefault="003144A5" w:rsidP="003144A5">
      <w:pPr>
        <w:jc w:val="right"/>
        <w:rPr>
          <w:rFonts w:ascii="Times New Roman" w:hAnsi="Times New Roman" w:cs="Times New Roman"/>
          <w:sz w:val="24"/>
          <w:szCs w:val="24"/>
        </w:rPr>
      </w:pPr>
    </w:p>
    <w:p w:rsidR="003144A5" w:rsidRPr="003144A5" w:rsidRDefault="003144A5" w:rsidP="003144A5">
      <w:pPr>
        <w:jc w:val="right"/>
        <w:rPr>
          <w:rFonts w:ascii="Times New Roman" w:hAnsi="Times New Roman" w:cs="Times New Roman"/>
          <w:sz w:val="24"/>
          <w:szCs w:val="24"/>
        </w:rPr>
      </w:pPr>
      <w:r w:rsidRPr="003144A5">
        <w:rPr>
          <w:rFonts w:ascii="Times New Roman" w:hAnsi="Times New Roman" w:cs="Times New Roman"/>
          <w:sz w:val="24"/>
          <w:szCs w:val="24"/>
        </w:rPr>
        <w:t>Kierownik Zamawiającego:</w:t>
      </w:r>
    </w:p>
    <w:p w:rsidR="003144A5" w:rsidRDefault="003144A5" w:rsidP="003144A5">
      <w:pPr>
        <w:jc w:val="right"/>
        <w:rPr>
          <w:rFonts w:ascii="Times New Roman" w:hAnsi="Times New Roman" w:cs="Times New Roman"/>
          <w:sz w:val="24"/>
          <w:szCs w:val="24"/>
        </w:rPr>
      </w:pPr>
    </w:p>
    <w:p w:rsidR="003144A5" w:rsidRPr="00FF4772" w:rsidRDefault="00E5176C" w:rsidP="003144A5">
      <w:pPr>
        <w:jc w:val="right"/>
        <w:rPr>
          <w:rFonts w:ascii="Times New Roman" w:hAnsi="Times New Roman" w:cs="Times New Roman"/>
          <w:sz w:val="24"/>
          <w:szCs w:val="24"/>
        </w:rPr>
      </w:pPr>
      <w:r>
        <w:rPr>
          <w:rFonts w:ascii="Times New Roman" w:hAnsi="Times New Roman" w:cs="Times New Roman"/>
          <w:sz w:val="24"/>
          <w:szCs w:val="24"/>
        </w:rPr>
        <w:t>…</w:t>
      </w:r>
      <w:r w:rsidR="003144A5">
        <w:rPr>
          <w:rFonts w:ascii="Times New Roman" w:hAnsi="Times New Roman" w:cs="Times New Roman"/>
          <w:sz w:val="24"/>
          <w:szCs w:val="24"/>
        </w:rPr>
        <w:t>………………………….</w:t>
      </w:r>
    </w:p>
    <w:p w:rsidR="00547C95" w:rsidRPr="003144A5" w:rsidRDefault="00547C95" w:rsidP="003144A5">
      <w:pPr>
        <w:autoSpaceDE w:val="0"/>
        <w:autoSpaceDN w:val="0"/>
        <w:adjustRightInd w:val="0"/>
        <w:spacing w:after="0" w:line="360" w:lineRule="auto"/>
        <w:jc w:val="both"/>
        <w:rPr>
          <w:rFonts w:ascii="Times New Roman" w:hAnsi="Times New Roman" w:cs="Times New Roman"/>
          <w:sz w:val="24"/>
          <w:szCs w:val="24"/>
        </w:rPr>
      </w:pPr>
    </w:p>
    <w:sectPr w:rsidR="00547C95" w:rsidRPr="003144A5" w:rsidSect="0057170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47F" w:rsidRDefault="0054747F" w:rsidP="00547C95">
      <w:pPr>
        <w:spacing w:after="0" w:line="240" w:lineRule="auto"/>
      </w:pPr>
      <w:r>
        <w:separator/>
      </w:r>
    </w:p>
  </w:endnote>
  <w:endnote w:type="continuationSeparator" w:id="0">
    <w:p w:rsidR="0054747F" w:rsidRDefault="0054747F" w:rsidP="00547C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0094"/>
      <w:docPartObj>
        <w:docPartGallery w:val="Page Numbers (Bottom of Page)"/>
        <w:docPartUnique/>
      </w:docPartObj>
    </w:sdtPr>
    <w:sdtContent>
      <w:p w:rsidR="00385F93" w:rsidRDefault="00B922A2">
        <w:pPr>
          <w:pStyle w:val="Stopka"/>
          <w:jc w:val="right"/>
        </w:pPr>
        <w:fldSimple w:instr=" PAGE   \* MERGEFORMAT ">
          <w:r w:rsidR="00583C76">
            <w:rPr>
              <w:noProof/>
            </w:rPr>
            <w:t>5</w:t>
          </w:r>
        </w:fldSimple>
      </w:p>
    </w:sdtContent>
  </w:sdt>
  <w:p w:rsidR="00385F93" w:rsidRDefault="00385F9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47F" w:rsidRDefault="0054747F" w:rsidP="00547C95">
      <w:pPr>
        <w:spacing w:after="0" w:line="240" w:lineRule="auto"/>
      </w:pPr>
      <w:r>
        <w:separator/>
      </w:r>
    </w:p>
  </w:footnote>
  <w:footnote w:type="continuationSeparator" w:id="0">
    <w:p w:rsidR="0054747F" w:rsidRDefault="0054747F" w:rsidP="00547C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16686"/>
    <w:multiLevelType w:val="hybridMultilevel"/>
    <w:tmpl w:val="C50E50E6"/>
    <w:lvl w:ilvl="0" w:tplc="0415000F">
      <w:start w:val="1"/>
      <w:numFmt w:val="decimal"/>
      <w:lvlText w:val="%1."/>
      <w:lvlJc w:val="left"/>
      <w:pPr>
        <w:ind w:left="720" w:hanging="360"/>
      </w:pPr>
    </w:lvl>
    <w:lvl w:ilvl="1" w:tplc="0415000F">
      <w:start w:val="1"/>
      <w:numFmt w:val="decimal"/>
      <w:lvlText w:val="%2."/>
      <w:lvlJc w:val="left"/>
      <w:pPr>
        <w:ind w:left="2345"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34ED1398"/>
    <w:multiLevelType w:val="hybridMultilevel"/>
    <w:tmpl w:val="E1622C66"/>
    <w:lvl w:ilvl="0" w:tplc="16CAC7F6">
      <w:start w:val="1"/>
      <w:numFmt w:val="upperRoman"/>
      <w:lvlText w:val="%1."/>
      <w:lvlJc w:val="left"/>
      <w:pPr>
        <w:ind w:left="4123"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3FCA73AB"/>
    <w:multiLevelType w:val="multilevel"/>
    <w:tmpl w:val="193A36F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nsid w:val="4EDF199B"/>
    <w:multiLevelType w:val="multilevel"/>
    <w:tmpl w:val="7A244A6C"/>
    <w:lvl w:ilvl="0">
      <w:start w:val="19"/>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F2DB2"/>
    <w:rsid w:val="000848EE"/>
    <w:rsid w:val="00135845"/>
    <w:rsid w:val="00146B43"/>
    <w:rsid w:val="001703FA"/>
    <w:rsid w:val="00191B41"/>
    <w:rsid w:val="001C2D08"/>
    <w:rsid w:val="00277345"/>
    <w:rsid w:val="002C061F"/>
    <w:rsid w:val="002C6654"/>
    <w:rsid w:val="002F2DB2"/>
    <w:rsid w:val="003144A5"/>
    <w:rsid w:val="00385F93"/>
    <w:rsid w:val="004C39D6"/>
    <w:rsid w:val="0052714D"/>
    <w:rsid w:val="005309DB"/>
    <w:rsid w:val="0054747F"/>
    <w:rsid w:val="00547C95"/>
    <w:rsid w:val="00557865"/>
    <w:rsid w:val="00571707"/>
    <w:rsid w:val="00583C76"/>
    <w:rsid w:val="00584215"/>
    <w:rsid w:val="005C4C93"/>
    <w:rsid w:val="006334DF"/>
    <w:rsid w:val="006D7A8A"/>
    <w:rsid w:val="009E4761"/>
    <w:rsid w:val="00A4019D"/>
    <w:rsid w:val="00A918F9"/>
    <w:rsid w:val="00B922A2"/>
    <w:rsid w:val="00CB318D"/>
    <w:rsid w:val="00D06DD7"/>
    <w:rsid w:val="00DB1FA1"/>
    <w:rsid w:val="00E5176C"/>
    <w:rsid w:val="00EE5235"/>
    <w:rsid w:val="00FF477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2DB2"/>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2DB2"/>
    <w:pPr>
      <w:ind w:left="720"/>
      <w:contextualSpacing/>
    </w:pPr>
    <w:rPr>
      <w:rFonts w:eastAsiaTheme="minorEastAsia"/>
      <w:lang w:eastAsia="pl-PL"/>
    </w:rPr>
  </w:style>
  <w:style w:type="paragraph" w:styleId="Nagwek">
    <w:name w:val="header"/>
    <w:basedOn w:val="Normalny"/>
    <w:link w:val="NagwekZnak"/>
    <w:uiPriority w:val="99"/>
    <w:semiHidden/>
    <w:unhideWhenUsed/>
    <w:rsid w:val="00547C9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47C95"/>
  </w:style>
  <w:style w:type="paragraph" w:styleId="Stopka">
    <w:name w:val="footer"/>
    <w:basedOn w:val="Normalny"/>
    <w:link w:val="StopkaZnak"/>
    <w:uiPriority w:val="99"/>
    <w:unhideWhenUsed/>
    <w:rsid w:val="00547C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7C95"/>
  </w:style>
</w:styles>
</file>

<file path=word/webSettings.xml><?xml version="1.0" encoding="utf-8"?>
<w:webSettings xmlns:r="http://schemas.openxmlformats.org/officeDocument/2006/relationships" xmlns:w="http://schemas.openxmlformats.org/wordprocessingml/2006/main">
  <w:divs>
    <w:div w:id="121924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1500</Words>
  <Characters>9002</Characters>
  <Application>Microsoft Office Word</Application>
  <DocSecurity>0</DocSecurity>
  <Lines>75</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IKowalska</dc:creator>
  <cp:lastModifiedBy>IKowalska</cp:lastModifiedBy>
  <cp:revision>7</cp:revision>
  <cp:lastPrinted>2020-05-08T10:42:00Z</cp:lastPrinted>
  <dcterms:created xsi:type="dcterms:W3CDTF">2020-05-21T10:18:00Z</dcterms:created>
  <dcterms:modified xsi:type="dcterms:W3CDTF">2020-05-26T10:39:00Z</dcterms:modified>
</cp:coreProperties>
</file>